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w:t>NAKURU</w:t>
      </w:r>
      <w:r>
        <w:rPr>
          <w:spacing w:val="-12"/>
        </w:rPr>
        <w:t> </w:t>
      </w:r>
      <w:r>
        <w:rPr/>
        <w:t>CITY</w:t>
      </w:r>
      <w:r>
        <w:rPr>
          <w:spacing w:val="-11"/>
        </w:rPr>
        <w:t> </w:t>
      </w:r>
      <w:r>
        <w:rPr/>
        <w:t>BOARD</w:t>
      </w:r>
      <w:r>
        <w:rPr>
          <w:spacing w:val="-12"/>
        </w:rPr>
        <w:t> </w:t>
      </w:r>
      <w:r>
        <w:rPr/>
        <w:t>KEY</w:t>
      </w:r>
      <w:r>
        <w:rPr>
          <w:spacing w:val="-13"/>
        </w:rPr>
        <w:t> </w:t>
      </w:r>
      <w:r>
        <w:rPr>
          <w:spacing w:val="-2"/>
        </w:rPr>
        <w:t>STAFF</w:t>
      </w:r>
    </w:p>
    <w:p>
      <w:pPr>
        <w:spacing w:line="240" w:lineRule="auto" w:before="140" w:after="0"/>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3930"/>
        <w:gridCol w:w="5750"/>
      </w:tblGrid>
      <w:tr>
        <w:trPr>
          <w:trHeight w:val="294" w:hRule="atLeast"/>
        </w:trPr>
        <w:tc>
          <w:tcPr>
            <w:tcW w:w="778" w:type="dxa"/>
            <w:shd w:val="clear" w:color="auto" w:fill="006FC0"/>
          </w:tcPr>
          <w:p>
            <w:pPr>
              <w:pStyle w:val="TableParagraph"/>
              <w:spacing w:line="275" w:lineRule="exact"/>
              <w:rPr>
                <w:b/>
                <w:sz w:val="24"/>
              </w:rPr>
            </w:pPr>
            <w:r>
              <w:rPr>
                <w:b/>
                <w:sz w:val="24"/>
              </w:rPr>
              <w:t>S/ </w:t>
            </w:r>
            <w:r>
              <w:rPr>
                <w:b/>
                <w:spacing w:val="-5"/>
                <w:sz w:val="24"/>
              </w:rPr>
              <w:t>No</w:t>
            </w:r>
          </w:p>
        </w:tc>
        <w:tc>
          <w:tcPr>
            <w:tcW w:w="3930" w:type="dxa"/>
            <w:shd w:val="clear" w:color="auto" w:fill="006FC0"/>
          </w:tcPr>
          <w:p>
            <w:pPr>
              <w:pStyle w:val="TableParagraph"/>
              <w:spacing w:line="275" w:lineRule="exact"/>
              <w:rPr>
                <w:b/>
                <w:sz w:val="24"/>
              </w:rPr>
            </w:pPr>
            <w:r>
              <w:rPr>
                <w:b/>
                <w:spacing w:val="-4"/>
                <w:sz w:val="24"/>
              </w:rPr>
              <w:t>Name</w:t>
            </w:r>
          </w:p>
        </w:tc>
        <w:tc>
          <w:tcPr>
            <w:tcW w:w="5750" w:type="dxa"/>
            <w:shd w:val="clear" w:color="auto" w:fill="006FC0"/>
          </w:tcPr>
          <w:p>
            <w:pPr>
              <w:pStyle w:val="TableParagraph"/>
              <w:spacing w:line="275" w:lineRule="exact"/>
              <w:ind w:left="104"/>
              <w:rPr>
                <w:b/>
                <w:sz w:val="24"/>
              </w:rPr>
            </w:pPr>
            <w:r>
              <w:rPr>
                <w:b/>
                <w:sz w:val="24"/>
              </w:rPr>
              <w:t>Details</w:t>
            </w:r>
            <w:r>
              <w:rPr>
                <w:b/>
                <w:spacing w:val="-5"/>
                <w:sz w:val="24"/>
              </w:rPr>
              <w:t> </w:t>
            </w:r>
            <w:r>
              <w:rPr>
                <w:b/>
                <w:sz w:val="24"/>
              </w:rPr>
              <w:t>of</w:t>
            </w:r>
            <w:r>
              <w:rPr>
                <w:b/>
                <w:spacing w:val="-3"/>
                <w:sz w:val="24"/>
              </w:rPr>
              <w:t> </w:t>
            </w:r>
            <w:r>
              <w:rPr>
                <w:b/>
                <w:sz w:val="24"/>
              </w:rPr>
              <w:t>qualifications</w:t>
            </w:r>
            <w:r>
              <w:rPr>
                <w:b/>
                <w:spacing w:val="-4"/>
                <w:sz w:val="24"/>
              </w:rPr>
              <w:t> </w:t>
            </w:r>
            <w:r>
              <w:rPr>
                <w:b/>
                <w:sz w:val="24"/>
              </w:rPr>
              <w:t>and</w:t>
            </w:r>
            <w:r>
              <w:rPr>
                <w:b/>
                <w:spacing w:val="-3"/>
                <w:sz w:val="24"/>
              </w:rPr>
              <w:t> </w:t>
            </w:r>
            <w:r>
              <w:rPr>
                <w:b/>
                <w:spacing w:val="-2"/>
                <w:sz w:val="24"/>
              </w:rPr>
              <w:t>experience</w:t>
            </w:r>
          </w:p>
        </w:tc>
      </w:tr>
      <w:tr>
        <w:trPr>
          <w:trHeight w:val="3681" w:hRule="atLeast"/>
        </w:trPr>
        <w:tc>
          <w:tcPr>
            <w:tcW w:w="778" w:type="dxa"/>
          </w:tcPr>
          <w:p>
            <w:pPr>
              <w:pStyle w:val="TableParagraph"/>
              <w:spacing w:line="275" w:lineRule="exact"/>
              <w:ind w:left="167"/>
              <w:rPr>
                <w:sz w:val="24"/>
              </w:rPr>
            </w:pPr>
            <w:r>
              <w:rPr>
                <w:spacing w:val="-5"/>
                <w:sz w:val="24"/>
              </w:rPr>
              <w:t>1.</w:t>
            </w:r>
          </w:p>
        </w:tc>
        <w:tc>
          <w:tcPr>
            <w:tcW w:w="3930" w:type="dxa"/>
          </w:tcPr>
          <w:p>
            <w:pPr>
              <w:pStyle w:val="TableParagraph"/>
              <w:spacing w:line="275" w:lineRule="exact"/>
              <w:rPr>
                <w:sz w:val="24"/>
              </w:rPr>
            </w:pPr>
            <w:r>
              <w:rPr>
                <w:sz w:val="24"/>
              </w:rPr>
              <w:t>Gitau</w:t>
            </w:r>
            <w:r>
              <w:rPr>
                <w:spacing w:val="-2"/>
                <w:sz w:val="24"/>
              </w:rPr>
              <w:t> Thabanja</w:t>
            </w:r>
          </w:p>
          <w:p>
            <w:pPr>
              <w:pStyle w:val="TableParagraph"/>
              <w:rPr>
                <w:b/>
                <w:sz w:val="24"/>
              </w:rPr>
            </w:pPr>
            <w:r>
              <w:rPr>
                <w:b/>
                <w:sz w:val="24"/>
              </w:rPr>
              <w:t>Manager,</w:t>
            </w:r>
            <w:r>
              <w:rPr>
                <w:b/>
                <w:spacing w:val="-2"/>
                <w:sz w:val="24"/>
              </w:rPr>
              <w:t> </w:t>
            </w:r>
            <w:r>
              <w:rPr>
                <w:b/>
                <w:sz w:val="24"/>
              </w:rPr>
              <w:t>City</w:t>
            </w:r>
            <w:r>
              <w:rPr>
                <w:b/>
                <w:spacing w:val="-2"/>
                <w:sz w:val="24"/>
              </w:rPr>
              <w:t> </w:t>
            </w:r>
            <w:r>
              <w:rPr>
                <w:b/>
                <w:sz w:val="24"/>
              </w:rPr>
              <w:t>of </w:t>
            </w:r>
            <w:r>
              <w:rPr>
                <w:b/>
                <w:spacing w:val="-2"/>
                <w:sz w:val="24"/>
              </w:rPr>
              <w:t>Nakuru</w:t>
            </w:r>
          </w:p>
          <w:p>
            <w:pPr>
              <w:pStyle w:val="TableParagraph"/>
              <w:spacing w:before="90"/>
              <w:ind w:left="0"/>
              <w:rPr>
                <w:b/>
                <w:sz w:val="20"/>
              </w:rPr>
            </w:pPr>
          </w:p>
          <w:p>
            <w:pPr>
              <w:pStyle w:val="TableParagraph"/>
              <w:rPr>
                <w:sz w:val="20"/>
              </w:rPr>
            </w:pPr>
            <w:r>
              <w:rPr>
                <w:sz w:val="20"/>
              </w:rPr>
              <w:drawing>
                <wp:inline distT="0" distB="0" distL="0" distR="0">
                  <wp:extent cx="1725773" cy="17617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5773" cy="1761744"/>
                          </a:xfrm>
                          <a:prstGeom prst="rect">
                            <a:avLst/>
                          </a:prstGeom>
                        </pic:spPr>
                      </pic:pic>
                    </a:graphicData>
                  </a:graphic>
                </wp:inline>
              </w:drawing>
            </w:r>
            <w:r>
              <w:rPr>
                <w:sz w:val="20"/>
              </w:rPr>
            </w:r>
          </w:p>
        </w:tc>
        <w:tc>
          <w:tcPr>
            <w:tcW w:w="5750" w:type="dxa"/>
          </w:tcPr>
          <w:p>
            <w:pPr>
              <w:pStyle w:val="TableParagraph"/>
              <w:ind w:left="104" w:right="99"/>
              <w:jc w:val="both"/>
              <w:rPr>
                <w:sz w:val="24"/>
              </w:rPr>
            </w:pPr>
            <w:r>
              <w:rPr>
                <w:b/>
                <w:sz w:val="24"/>
              </w:rPr>
              <w:t>Gitau</w:t>
            </w:r>
            <w:r>
              <w:rPr>
                <w:b/>
                <w:spacing w:val="-8"/>
                <w:sz w:val="24"/>
              </w:rPr>
              <w:t> </w:t>
            </w:r>
            <w:r>
              <w:rPr>
                <w:b/>
                <w:sz w:val="24"/>
              </w:rPr>
              <w:t>Thabanja</w:t>
            </w:r>
            <w:r>
              <w:rPr>
                <w:b/>
                <w:spacing w:val="-9"/>
                <w:sz w:val="24"/>
              </w:rPr>
              <w:t> </w:t>
            </w:r>
            <w:r>
              <w:rPr>
                <w:b/>
                <w:sz w:val="24"/>
              </w:rPr>
              <w:t>is</w:t>
            </w:r>
            <w:r>
              <w:rPr>
                <w:b/>
                <w:spacing w:val="-7"/>
                <w:sz w:val="24"/>
              </w:rPr>
              <w:t> </w:t>
            </w:r>
            <w:r>
              <w:rPr>
                <w:b/>
                <w:sz w:val="24"/>
              </w:rPr>
              <w:t>the</w:t>
            </w:r>
            <w:r>
              <w:rPr>
                <w:b/>
                <w:spacing w:val="-9"/>
                <w:sz w:val="24"/>
              </w:rPr>
              <w:t> </w:t>
            </w:r>
            <w:r>
              <w:rPr>
                <w:b/>
                <w:sz w:val="24"/>
              </w:rPr>
              <w:t>Manager,</w:t>
            </w:r>
            <w:r>
              <w:rPr>
                <w:b/>
                <w:spacing w:val="-5"/>
                <w:sz w:val="24"/>
              </w:rPr>
              <w:t> </w:t>
            </w:r>
            <w:r>
              <w:rPr>
                <w:sz w:val="24"/>
              </w:rPr>
              <w:t>Nakuru</w:t>
            </w:r>
            <w:r>
              <w:rPr>
                <w:spacing w:val="-9"/>
                <w:sz w:val="24"/>
              </w:rPr>
              <w:t> </w:t>
            </w:r>
            <w:r>
              <w:rPr>
                <w:sz w:val="24"/>
              </w:rPr>
              <w:t>City</w:t>
            </w:r>
            <w:r>
              <w:rPr>
                <w:spacing w:val="-8"/>
                <w:sz w:val="24"/>
              </w:rPr>
              <w:t> </w:t>
            </w:r>
            <w:r>
              <w:rPr>
                <w:sz w:val="24"/>
              </w:rPr>
              <w:t>and</w:t>
            </w:r>
            <w:r>
              <w:rPr>
                <w:spacing w:val="-8"/>
                <w:sz w:val="24"/>
              </w:rPr>
              <w:t> </w:t>
            </w:r>
            <w:r>
              <w:rPr>
                <w:sz w:val="24"/>
              </w:rPr>
              <w:t>act</w:t>
            </w:r>
            <w:r>
              <w:rPr>
                <w:spacing w:val="-7"/>
                <w:sz w:val="24"/>
              </w:rPr>
              <w:t> </w:t>
            </w:r>
            <w:r>
              <w:rPr>
                <w:sz w:val="24"/>
              </w:rPr>
              <w:t>as the Secretary to the Board. He implements the Board`s resolutions</w:t>
            </w:r>
            <w:r>
              <w:rPr>
                <w:spacing w:val="-3"/>
                <w:sz w:val="24"/>
              </w:rPr>
              <w:t> </w:t>
            </w:r>
            <w:r>
              <w:rPr>
                <w:sz w:val="24"/>
              </w:rPr>
              <w:t>and</w:t>
            </w:r>
            <w:r>
              <w:rPr>
                <w:spacing w:val="-3"/>
                <w:sz w:val="24"/>
              </w:rPr>
              <w:t> </w:t>
            </w:r>
            <w:r>
              <w:rPr>
                <w:sz w:val="24"/>
              </w:rPr>
              <w:t>also</w:t>
            </w:r>
            <w:r>
              <w:rPr>
                <w:spacing w:val="-3"/>
                <w:sz w:val="24"/>
              </w:rPr>
              <w:t> </w:t>
            </w:r>
            <w:r>
              <w:rPr>
                <w:sz w:val="24"/>
              </w:rPr>
              <w:t>oversees</w:t>
            </w:r>
            <w:r>
              <w:rPr>
                <w:spacing w:val="-3"/>
                <w:sz w:val="24"/>
              </w:rPr>
              <w:t> </w:t>
            </w:r>
            <w:r>
              <w:rPr>
                <w:sz w:val="24"/>
              </w:rPr>
              <w:t>the</w:t>
            </w:r>
            <w:r>
              <w:rPr>
                <w:spacing w:val="-4"/>
                <w:sz w:val="24"/>
              </w:rPr>
              <w:t> </w:t>
            </w:r>
            <w:r>
              <w:rPr>
                <w:sz w:val="24"/>
              </w:rPr>
              <w:t>management</w:t>
            </w:r>
            <w:r>
              <w:rPr>
                <w:spacing w:val="-3"/>
                <w:sz w:val="24"/>
              </w:rPr>
              <w:t> </w:t>
            </w:r>
            <w:r>
              <w:rPr>
                <w:sz w:val="24"/>
              </w:rPr>
              <w:t>and</w:t>
            </w:r>
            <w:r>
              <w:rPr>
                <w:spacing w:val="-1"/>
                <w:sz w:val="24"/>
              </w:rPr>
              <w:t> </w:t>
            </w:r>
            <w:r>
              <w:rPr>
                <w:sz w:val="24"/>
              </w:rPr>
              <w:t>affairs of the city.</w:t>
            </w:r>
          </w:p>
          <w:p>
            <w:pPr>
              <w:pStyle w:val="TableParagraph"/>
              <w:ind w:left="104" w:right="103"/>
              <w:jc w:val="both"/>
              <w:rPr>
                <w:sz w:val="24"/>
              </w:rPr>
            </w:pPr>
            <w:r>
              <w:rPr>
                <w:sz w:val="24"/>
              </w:rPr>
              <w:t>He is an Urban Planner, with a Master’s degree in Urban Administration and Planning from the </w:t>
            </w:r>
            <w:r>
              <w:rPr>
                <w:sz w:val="24"/>
              </w:rPr>
              <w:t>esteemed University of Seoul, South Korea.</w:t>
            </w:r>
          </w:p>
          <w:p>
            <w:pPr>
              <w:pStyle w:val="TableParagraph"/>
              <w:ind w:left="104" w:right="103"/>
              <w:jc w:val="both"/>
              <w:rPr>
                <w:b/>
                <w:sz w:val="24"/>
              </w:rPr>
            </w:pPr>
            <w:r>
              <w:rPr>
                <w:sz w:val="24"/>
              </w:rPr>
              <w:t>He has also been a CECM Land, Housing, and Physical Planning, Nyandarua County</w:t>
            </w:r>
            <w:r>
              <w:rPr>
                <w:b/>
                <w:sz w:val="24"/>
              </w:rPr>
              <w:t>.</w:t>
            </w:r>
          </w:p>
        </w:tc>
      </w:tr>
      <w:tr>
        <w:trPr>
          <w:trHeight w:val="3597" w:hRule="atLeast"/>
        </w:trPr>
        <w:tc>
          <w:tcPr>
            <w:tcW w:w="778" w:type="dxa"/>
          </w:tcPr>
          <w:p>
            <w:pPr>
              <w:pStyle w:val="TableParagraph"/>
              <w:spacing w:before="1"/>
              <w:rPr>
                <w:sz w:val="24"/>
              </w:rPr>
            </w:pPr>
            <w:r>
              <w:rPr>
                <w:spacing w:val="-5"/>
                <w:sz w:val="24"/>
              </w:rPr>
              <w:t>2.</w:t>
            </w:r>
          </w:p>
        </w:tc>
        <w:tc>
          <w:tcPr>
            <w:tcW w:w="3930" w:type="dxa"/>
          </w:tcPr>
          <w:p>
            <w:pPr>
              <w:pStyle w:val="TableParagraph"/>
              <w:spacing w:before="1"/>
              <w:rPr>
                <w:sz w:val="24"/>
              </w:rPr>
            </w:pPr>
            <w:r>
              <w:rPr>
                <w:sz w:val="24"/>
              </w:rPr>
              <w:t>Planner</w:t>
            </w:r>
            <w:r>
              <w:rPr>
                <w:spacing w:val="-2"/>
                <w:sz w:val="24"/>
              </w:rPr>
              <w:t> </w:t>
            </w:r>
            <w:r>
              <w:rPr>
                <w:sz w:val="24"/>
              </w:rPr>
              <w:t>Robert</w:t>
            </w:r>
            <w:r>
              <w:rPr>
                <w:spacing w:val="-1"/>
                <w:sz w:val="24"/>
              </w:rPr>
              <w:t> </w:t>
            </w:r>
            <w:r>
              <w:rPr>
                <w:spacing w:val="-2"/>
                <w:sz w:val="24"/>
              </w:rPr>
              <w:t>Kiprono</w:t>
            </w:r>
          </w:p>
          <w:p>
            <w:pPr>
              <w:pStyle w:val="TableParagraph"/>
              <w:rPr>
                <w:b/>
                <w:sz w:val="24"/>
              </w:rPr>
            </w:pPr>
            <w:r>
              <w:rPr>
                <w:b/>
                <w:sz w:val="24"/>
              </w:rPr>
              <w:t>Head</w:t>
            </w:r>
            <w:r>
              <w:rPr>
                <w:b/>
                <w:spacing w:val="-3"/>
                <w:sz w:val="24"/>
              </w:rPr>
              <w:t> </w:t>
            </w:r>
            <w:r>
              <w:rPr>
                <w:b/>
                <w:sz w:val="24"/>
              </w:rPr>
              <w:t>of</w:t>
            </w:r>
            <w:r>
              <w:rPr>
                <w:b/>
                <w:spacing w:val="-1"/>
                <w:sz w:val="24"/>
              </w:rPr>
              <w:t> </w:t>
            </w:r>
            <w:r>
              <w:rPr>
                <w:b/>
                <w:sz w:val="24"/>
              </w:rPr>
              <w:t>City</w:t>
            </w:r>
            <w:r>
              <w:rPr>
                <w:b/>
                <w:spacing w:val="-1"/>
                <w:sz w:val="24"/>
              </w:rPr>
              <w:t> </w:t>
            </w:r>
            <w:r>
              <w:rPr>
                <w:b/>
                <w:spacing w:val="-2"/>
                <w:sz w:val="24"/>
              </w:rPr>
              <w:t>Planning</w:t>
            </w:r>
          </w:p>
          <w:p>
            <w:pPr>
              <w:pStyle w:val="TableParagraph"/>
              <w:rPr>
                <w:sz w:val="20"/>
              </w:rPr>
            </w:pPr>
            <w:r>
              <w:rPr>
                <w:sz w:val="20"/>
              </w:rPr>
              <w:drawing>
                <wp:inline distT="0" distB="0" distL="0" distR="0">
                  <wp:extent cx="1711653" cy="189223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11653" cy="1892236"/>
                          </a:xfrm>
                          <a:prstGeom prst="rect">
                            <a:avLst/>
                          </a:prstGeom>
                        </pic:spPr>
                      </pic:pic>
                    </a:graphicData>
                  </a:graphic>
                </wp:inline>
              </w:drawing>
            </w:r>
            <w:r>
              <w:rPr>
                <w:sz w:val="20"/>
              </w:rPr>
            </w:r>
          </w:p>
        </w:tc>
        <w:tc>
          <w:tcPr>
            <w:tcW w:w="5750" w:type="dxa"/>
          </w:tcPr>
          <w:p>
            <w:pPr>
              <w:pStyle w:val="TableParagraph"/>
              <w:spacing w:before="1"/>
              <w:ind w:left="104" w:right="101"/>
              <w:jc w:val="both"/>
              <w:rPr>
                <w:sz w:val="24"/>
              </w:rPr>
            </w:pPr>
            <w:r>
              <w:rPr>
                <w:b/>
                <w:sz w:val="24"/>
              </w:rPr>
              <w:t>Mr. Robert Kiprono Rutto </w:t>
            </w:r>
            <w:r>
              <w:rPr>
                <w:sz w:val="24"/>
              </w:rPr>
              <w:t>is a registered physical planner. He holds a M.A (Urban and Regional Planning) from University of Nairobi.</w:t>
            </w:r>
          </w:p>
          <w:p>
            <w:pPr>
              <w:pStyle w:val="TableParagraph"/>
              <w:ind w:left="0"/>
              <w:rPr>
                <w:b/>
                <w:sz w:val="24"/>
              </w:rPr>
            </w:pPr>
          </w:p>
          <w:p>
            <w:pPr>
              <w:pStyle w:val="TableParagraph"/>
              <w:ind w:left="104" w:right="99"/>
              <w:jc w:val="both"/>
              <w:rPr>
                <w:sz w:val="24"/>
              </w:rPr>
            </w:pPr>
            <w:r>
              <w:rPr>
                <w:sz w:val="24"/>
              </w:rPr>
              <w:t>He</w:t>
            </w:r>
            <w:r>
              <w:rPr>
                <w:spacing w:val="-15"/>
                <w:sz w:val="24"/>
              </w:rPr>
              <w:t> </w:t>
            </w:r>
            <w:r>
              <w:rPr>
                <w:sz w:val="24"/>
              </w:rPr>
              <w:t>has</w:t>
            </w:r>
            <w:r>
              <w:rPr>
                <w:spacing w:val="-15"/>
                <w:sz w:val="24"/>
              </w:rPr>
              <w:t> </w:t>
            </w:r>
            <w:r>
              <w:rPr>
                <w:sz w:val="24"/>
              </w:rPr>
              <w:t>extensive</w:t>
            </w:r>
            <w:r>
              <w:rPr>
                <w:spacing w:val="-15"/>
                <w:sz w:val="24"/>
              </w:rPr>
              <w:t> </w:t>
            </w:r>
            <w:r>
              <w:rPr>
                <w:sz w:val="24"/>
              </w:rPr>
              <w:t>experience</w:t>
            </w:r>
            <w:r>
              <w:rPr>
                <w:spacing w:val="-15"/>
                <w:sz w:val="24"/>
              </w:rPr>
              <w:t> </w:t>
            </w:r>
            <w:r>
              <w:rPr>
                <w:sz w:val="24"/>
              </w:rPr>
              <w:t>in</w:t>
            </w:r>
            <w:r>
              <w:rPr>
                <w:spacing w:val="-15"/>
                <w:sz w:val="24"/>
              </w:rPr>
              <w:t> </w:t>
            </w:r>
            <w:r>
              <w:rPr>
                <w:sz w:val="24"/>
              </w:rPr>
              <w:t>land</w:t>
            </w:r>
            <w:r>
              <w:rPr>
                <w:spacing w:val="-15"/>
                <w:sz w:val="24"/>
              </w:rPr>
              <w:t> </w:t>
            </w:r>
            <w:r>
              <w:rPr>
                <w:sz w:val="24"/>
              </w:rPr>
              <w:t>use</w:t>
            </w:r>
            <w:r>
              <w:rPr>
                <w:spacing w:val="-15"/>
                <w:sz w:val="24"/>
              </w:rPr>
              <w:t> </w:t>
            </w:r>
            <w:r>
              <w:rPr>
                <w:sz w:val="24"/>
              </w:rPr>
              <w:t>planning,</w:t>
            </w:r>
            <w:r>
              <w:rPr>
                <w:spacing w:val="-15"/>
                <w:sz w:val="24"/>
              </w:rPr>
              <w:t> </w:t>
            </w:r>
            <w:r>
              <w:rPr>
                <w:sz w:val="24"/>
              </w:rPr>
              <w:t>physical development plan preparation, master planning, spatial planning</w:t>
            </w:r>
            <w:r>
              <w:rPr>
                <w:spacing w:val="-7"/>
                <w:sz w:val="24"/>
              </w:rPr>
              <w:t> </w:t>
            </w:r>
            <w:r>
              <w:rPr>
                <w:sz w:val="24"/>
              </w:rPr>
              <w:t>et.</w:t>
            </w:r>
            <w:r>
              <w:rPr>
                <w:spacing w:val="-6"/>
                <w:sz w:val="24"/>
              </w:rPr>
              <w:t> </w:t>
            </w:r>
            <w:r>
              <w:rPr>
                <w:sz w:val="24"/>
              </w:rPr>
              <w:t>He</w:t>
            </w:r>
            <w:r>
              <w:rPr>
                <w:spacing w:val="-8"/>
                <w:sz w:val="24"/>
              </w:rPr>
              <w:t> </w:t>
            </w:r>
            <w:r>
              <w:rPr>
                <w:sz w:val="24"/>
              </w:rPr>
              <w:t>has</w:t>
            </w:r>
            <w:r>
              <w:rPr>
                <w:spacing w:val="-7"/>
                <w:sz w:val="24"/>
              </w:rPr>
              <w:t> </w:t>
            </w:r>
            <w:r>
              <w:rPr>
                <w:sz w:val="24"/>
              </w:rPr>
              <w:t>served</w:t>
            </w:r>
            <w:r>
              <w:rPr>
                <w:spacing w:val="-7"/>
                <w:sz w:val="24"/>
              </w:rPr>
              <w:t> </w:t>
            </w:r>
            <w:r>
              <w:rPr>
                <w:sz w:val="24"/>
              </w:rPr>
              <w:t>in</w:t>
            </w:r>
            <w:r>
              <w:rPr>
                <w:spacing w:val="-6"/>
                <w:sz w:val="24"/>
              </w:rPr>
              <w:t> </w:t>
            </w:r>
            <w:r>
              <w:rPr>
                <w:sz w:val="24"/>
              </w:rPr>
              <w:t>various</w:t>
            </w:r>
            <w:r>
              <w:rPr>
                <w:spacing w:val="-7"/>
                <w:sz w:val="24"/>
              </w:rPr>
              <w:t> </w:t>
            </w:r>
            <w:r>
              <w:rPr>
                <w:sz w:val="24"/>
              </w:rPr>
              <w:t>positions</w:t>
            </w:r>
            <w:r>
              <w:rPr>
                <w:spacing w:val="-7"/>
                <w:sz w:val="24"/>
              </w:rPr>
              <w:t> </w:t>
            </w:r>
            <w:r>
              <w:rPr>
                <w:sz w:val="24"/>
              </w:rPr>
              <w:t>in</w:t>
            </w:r>
            <w:r>
              <w:rPr>
                <w:spacing w:val="-11"/>
                <w:sz w:val="24"/>
              </w:rPr>
              <w:t> </w:t>
            </w:r>
            <w:r>
              <w:rPr>
                <w:sz w:val="24"/>
              </w:rPr>
              <w:t>national government and county government of Nakuru.</w:t>
            </w:r>
          </w:p>
        </w:tc>
      </w:tr>
      <w:tr>
        <w:trPr>
          <w:trHeight w:val="3823" w:hRule="atLeast"/>
        </w:trPr>
        <w:tc>
          <w:tcPr>
            <w:tcW w:w="778" w:type="dxa"/>
          </w:tcPr>
          <w:p>
            <w:pPr>
              <w:pStyle w:val="TableParagraph"/>
              <w:spacing w:before="1"/>
              <w:rPr>
                <w:sz w:val="24"/>
              </w:rPr>
            </w:pPr>
            <w:r>
              <w:rPr>
                <w:spacing w:val="-5"/>
                <w:sz w:val="24"/>
              </w:rPr>
              <w:t>3.</w:t>
            </w:r>
          </w:p>
        </w:tc>
        <w:tc>
          <w:tcPr>
            <w:tcW w:w="3930" w:type="dxa"/>
          </w:tcPr>
          <w:p>
            <w:pPr>
              <w:pStyle w:val="TableParagraph"/>
              <w:spacing w:line="275" w:lineRule="exact" w:before="1"/>
              <w:rPr>
                <w:sz w:val="24"/>
              </w:rPr>
            </w:pPr>
            <w:r>
              <w:rPr>
                <w:sz w:val="24"/>
              </w:rPr>
              <w:t>CPA</w:t>
            </w:r>
            <w:r>
              <w:rPr>
                <w:spacing w:val="-2"/>
                <w:sz w:val="24"/>
              </w:rPr>
              <w:t> </w:t>
            </w:r>
            <w:r>
              <w:rPr>
                <w:sz w:val="24"/>
              </w:rPr>
              <w:t>Mary</w:t>
            </w:r>
            <w:r>
              <w:rPr>
                <w:spacing w:val="-1"/>
                <w:sz w:val="24"/>
              </w:rPr>
              <w:t> </w:t>
            </w:r>
            <w:r>
              <w:rPr>
                <w:spacing w:val="-2"/>
                <w:sz w:val="24"/>
              </w:rPr>
              <w:t>Kagonya</w:t>
            </w:r>
          </w:p>
          <w:p>
            <w:pPr>
              <w:pStyle w:val="TableParagraph"/>
              <w:spacing w:line="275" w:lineRule="exact"/>
              <w:rPr>
                <w:b/>
                <w:sz w:val="24"/>
              </w:rPr>
            </w:pPr>
            <w:r>
              <w:rPr>
                <w:b/>
                <w:sz w:val="24"/>
              </w:rPr>
              <w:t>Head</w:t>
            </w:r>
            <w:r>
              <w:rPr>
                <w:b/>
                <w:spacing w:val="-5"/>
                <w:sz w:val="24"/>
              </w:rPr>
              <w:t> </w:t>
            </w:r>
            <w:r>
              <w:rPr>
                <w:b/>
                <w:sz w:val="24"/>
              </w:rPr>
              <w:t>of</w:t>
            </w:r>
            <w:r>
              <w:rPr>
                <w:b/>
                <w:spacing w:val="-1"/>
                <w:sz w:val="24"/>
              </w:rPr>
              <w:t> </w:t>
            </w:r>
            <w:r>
              <w:rPr>
                <w:b/>
                <w:spacing w:val="-2"/>
                <w:sz w:val="24"/>
              </w:rPr>
              <w:t>Accounting</w:t>
            </w:r>
          </w:p>
          <w:p>
            <w:pPr>
              <w:pStyle w:val="TableParagraph"/>
              <w:spacing w:before="73" w:after="1"/>
              <w:ind w:left="0"/>
              <w:rPr>
                <w:b/>
                <w:sz w:val="20"/>
              </w:rPr>
            </w:pPr>
          </w:p>
          <w:p>
            <w:pPr>
              <w:pStyle w:val="TableParagraph"/>
              <w:rPr>
                <w:sz w:val="20"/>
              </w:rPr>
            </w:pPr>
            <w:r>
              <w:rPr>
                <w:sz w:val="20"/>
              </w:rPr>
              <w:drawing>
                <wp:inline distT="0" distB="0" distL="0" distR="0">
                  <wp:extent cx="1818669" cy="1879949"/>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18669" cy="1879949"/>
                          </a:xfrm>
                          <a:prstGeom prst="rect">
                            <a:avLst/>
                          </a:prstGeom>
                        </pic:spPr>
                      </pic:pic>
                    </a:graphicData>
                  </a:graphic>
                </wp:inline>
              </w:drawing>
            </w:r>
            <w:r>
              <w:rPr>
                <w:sz w:val="20"/>
              </w:rPr>
            </w:r>
          </w:p>
        </w:tc>
        <w:tc>
          <w:tcPr>
            <w:tcW w:w="5750" w:type="dxa"/>
          </w:tcPr>
          <w:p>
            <w:pPr>
              <w:pStyle w:val="TableParagraph"/>
              <w:spacing w:before="1"/>
              <w:ind w:left="104" w:right="100"/>
              <w:jc w:val="both"/>
              <w:rPr>
                <w:sz w:val="24"/>
              </w:rPr>
            </w:pPr>
            <w:r>
              <w:rPr>
                <w:b/>
                <w:sz w:val="24"/>
              </w:rPr>
              <w:t>Mary Kagoya </w:t>
            </w:r>
            <w:r>
              <w:rPr>
                <w:sz w:val="24"/>
              </w:rPr>
              <w:t>is a CPA with a robust background </w:t>
            </w:r>
            <w:r>
              <w:rPr>
                <w:sz w:val="24"/>
              </w:rPr>
              <w:t>in leadership and financial management. She served as the Gender</w:t>
            </w:r>
            <w:r>
              <w:rPr>
                <w:spacing w:val="-15"/>
                <w:sz w:val="24"/>
              </w:rPr>
              <w:t> </w:t>
            </w:r>
            <w:r>
              <w:rPr>
                <w:sz w:val="24"/>
              </w:rPr>
              <w:t>Representative</w:t>
            </w:r>
            <w:r>
              <w:rPr>
                <w:spacing w:val="-15"/>
                <w:sz w:val="24"/>
              </w:rPr>
              <w:t> </w:t>
            </w:r>
            <w:r>
              <w:rPr>
                <w:sz w:val="24"/>
              </w:rPr>
              <w:t>for</w:t>
            </w:r>
            <w:r>
              <w:rPr>
                <w:spacing w:val="-15"/>
                <w:sz w:val="24"/>
              </w:rPr>
              <w:t> </w:t>
            </w:r>
            <w:r>
              <w:rPr>
                <w:sz w:val="24"/>
              </w:rPr>
              <w:t>the</w:t>
            </w:r>
            <w:r>
              <w:rPr>
                <w:spacing w:val="-15"/>
                <w:sz w:val="24"/>
              </w:rPr>
              <w:t> </w:t>
            </w:r>
            <w:r>
              <w:rPr>
                <w:sz w:val="24"/>
              </w:rPr>
              <w:t>ICPAK</w:t>
            </w:r>
            <w:r>
              <w:rPr>
                <w:spacing w:val="-15"/>
                <w:sz w:val="24"/>
              </w:rPr>
              <w:t> </w:t>
            </w:r>
            <w:r>
              <w:rPr>
                <w:sz w:val="24"/>
              </w:rPr>
              <w:t>Central</w:t>
            </w:r>
            <w:r>
              <w:rPr>
                <w:spacing w:val="-15"/>
                <w:sz w:val="24"/>
              </w:rPr>
              <w:t> </w:t>
            </w:r>
            <w:r>
              <w:rPr>
                <w:sz w:val="24"/>
              </w:rPr>
              <w:t>Rift</w:t>
            </w:r>
            <w:r>
              <w:rPr>
                <w:spacing w:val="-15"/>
                <w:sz w:val="24"/>
              </w:rPr>
              <w:t> </w:t>
            </w:r>
            <w:r>
              <w:rPr>
                <w:sz w:val="24"/>
              </w:rPr>
              <w:t>Branch from 2017 to 2023. In addition, she was the Deputy President</w:t>
            </w:r>
            <w:r>
              <w:rPr>
                <w:spacing w:val="-15"/>
                <w:sz w:val="24"/>
              </w:rPr>
              <w:t> </w:t>
            </w:r>
            <w:r>
              <w:rPr>
                <w:sz w:val="24"/>
              </w:rPr>
              <w:t>for</w:t>
            </w:r>
            <w:r>
              <w:rPr>
                <w:spacing w:val="-15"/>
                <w:sz w:val="24"/>
              </w:rPr>
              <w:t> </w:t>
            </w:r>
            <w:r>
              <w:rPr>
                <w:sz w:val="24"/>
              </w:rPr>
              <w:t>SMC</w:t>
            </w:r>
            <w:r>
              <w:rPr>
                <w:spacing w:val="-15"/>
                <w:sz w:val="24"/>
              </w:rPr>
              <w:t> </w:t>
            </w:r>
            <w:r>
              <w:rPr>
                <w:sz w:val="24"/>
              </w:rPr>
              <w:t>No.</w:t>
            </w:r>
            <w:r>
              <w:rPr>
                <w:spacing w:val="-15"/>
                <w:sz w:val="24"/>
              </w:rPr>
              <w:t> </w:t>
            </w:r>
            <w:r>
              <w:rPr>
                <w:sz w:val="24"/>
              </w:rPr>
              <w:t>27</w:t>
            </w:r>
            <w:r>
              <w:rPr>
                <w:spacing w:val="-15"/>
                <w:sz w:val="24"/>
              </w:rPr>
              <w:t> </w:t>
            </w:r>
            <w:r>
              <w:rPr>
                <w:sz w:val="24"/>
              </w:rPr>
              <w:t>and</w:t>
            </w:r>
            <w:r>
              <w:rPr>
                <w:spacing w:val="-15"/>
                <w:sz w:val="24"/>
              </w:rPr>
              <w:t> </w:t>
            </w:r>
            <w:r>
              <w:rPr>
                <w:sz w:val="24"/>
              </w:rPr>
              <w:t>the</w:t>
            </w:r>
            <w:r>
              <w:rPr>
                <w:spacing w:val="-15"/>
                <w:sz w:val="24"/>
              </w:rPr>
              <w:t> </w:t>
            </w:r>
            <w:r>
              <w:rPr>
                <w:sz w:val="24"/>
              </w:rPr>
              <w:t>Treasurer</w:t>
            </w:r>
            <w:r>
              <w:rPr>
                <w:spacing w:val="-15"/>
                <w:sz w:val="24"/>
              </w:rPr>
              <w:t> </w:t>
            </w:r>
            <w:r>
              <w:rPr>
                <w:sz w:val="24"/>
              </w:rPr>
              <w:t>for</w:t>
            </w:r>
            <w:r>
              <w:rPr>
                <w:spacing w:val="-15"/>
                <w:sz w:val="24"/>
              </w:rPr>
              <w:t> </w:t>
            </w:r>
            <w:r>
              <w:rPr>
                <w:sz w:val="24"/>
              </w:rPr>
              <w:t>the</w:t>
            </w:r>
            <w:r>
              <w:rPr>
                <w:spacing w:val="-15"/>
                <w:sz w:val="24"/>
              </w:rPr>
              <w:t> </w:t>
            </w:r>
            <w:r>
              <w:rPr>
                <w:sz w:val="24"/>
              </w:rPr>
              <w:t>Centre Management</w:t>
            </w:r>
            <w:r>
              <w:rPr>
                <w:spacing w:val="-2"/>
                <w:sz w:val="24"/>
              </w:rPr>
              <w:t> </w:t>
            </w:r>
            <w:r>
              <w:rPr>
                <w:sz w:val="24"/>
              </w:rPr>
              <w:t>Committee</w:t>
            </w:r>
            <w:r>
              <w:rPr>
                <w:spacing w:val="-3"/>
                <w:sz w:val="24"/>
              </w:rPr>
              <w:t> </w:t>
            </w:r>
            <w:r>
              <w:rPr>
                <w:sz w:val="24"/>
              </w:rPr>
              <w:t>of</w:t>
            </w:r>
            <w:r>
              <w:rPr>
                <w:spacing w:val="-3"/>
                <w:sz w:val="24"/>
              </w:rPr>
              <w:t> </w:t>
            </w:r>
            <w:r>
              <w:rPr>
                <w:sz w:val="24"/>
              </w:rPr>
              <w:t>Friends</w:t>
            </w:r>
            <w:r>
              <w:rPr>
                <w:spacing w:val="-2"/>
                <w:sz w:val="24"/>
              </w:rPr>
              <w:t> </w:t>
            </w:r>
            <w:r>
              <w:rPr>
                <w:sz w:val="24"/>
              </w:rPr>
              <w:t>Church,</w:t>
            </w:r>
            <w:r>
              <w:rPr>
                <w:spacing w:val="-2"/>
                <w:sz w:val="24"/>
              </w:rPr>
              <w:t> </w:t>
            </w:r>
            <w:r>
              <w:rPr>
                <w:sz w:val="24"/>
              </w:rPr>
              <w:t>Nakuru.</w:t>
            </w:r>
            <w:r>
              <w:rPr>
                <w:spacing w:val="-3"/>
                <w:sz w:val="24"/>
              </w:rPr>
              <w:t> </w:t>
            </w:r>
            <w:r>
              <w:rPr>
                <w:sz w:val="24"/>
              </w:rPr>
              <w:t>She has also held a key position as a Board Member at St. Xavier’s High School, Nakuru. She graduated with a Bachelor of Commerce (Finance option) from Mount Kenya University and is a CPA graduate from Archivers Professional Center in Nakuru. Additionally, Mary was the Class Deputy Course Leader for SMC No. 27</w:t>
            </w:r>
          </w:p>
        </w:tc>
      </w:tr>
      <w:tr>
        <w:trPr>
          <w:trHeight w:val="551" w:hRule="atLeast"/>
        </w:trPr>
        <w:tc>
          <w:tcPr>
            <w:tcW w:w="778" w:type="dxa"/>
          </w:tcPr>
          <w:p>
            <w:pPr>
              <w:pStyle w:val="TableParagraph"/>
              <w:spacing w:line="275" w:lineRule="exact"/>
              <w:rPr>
                <w:sz w:val="24"/>
              </w:rPr>
            </w:pPr>
            <w:r>
              <w:rPr>
                <w:spacing w:val="-5"/>
                <w:sz w:val="24"/>
              </w:rPr>
              <w:t>4.</w:t>
            </w:r>
          </w:p>
        </w:tc>
        <w:tc>
          <w:tcPr>
            <w:tcW w:w="3930" w:type="dxa"/>
          </w:tcPr>
          <w:p>
            <w:pPr>
              <w:pStyle w:val="TableParagraph"/>
              <w:spacing w:line="275" w:lineRule="exact"/>
              <w:rPr>
                <w:sz w:val="24"/>
              </w:rPr>
            </w:pPr>
            <w:r>
              <w:rPr>
                <w:sz w:val="24"/>
              </w:rPr>
              <w:t>James</w:t>
            </w:r>
            <w:r>
              <w:rPr>
                <w:spacing w:val="-4"/>
                <w:sz w:val="24"/>
              </w:rPr>
              <w:t> </w:t>
            </w:r>
            <w:r>
              <w:rPr>
                <w:spacing w:val="-2"/>
                <w:sz w:val="24"/>
              </w:rPr>
              <w:t>Ndung’u</w:t>
            </w:r>
          </w:p>
          <w:p>
            <w:pPr>
              <w:pStyle w:val="TableParagraph"/>
              <w:spacing w:line="257" w:lineRule="exact"/>
              <w:rPr>
                <w:b/>
                <w:sz w:val="24"/>
              </w:rPr>
            </w:pPr>
            <w:r>
              <w:rPr>
                <w:b/>
                <w:sz w:val="24"/>
              </w:rPr>
              <w:t>Head</w:t>
            </w:r>
            <w:r>
              <w:rPr>
                <w:b/>
                <w:spacing w:val="-5"/>
                <w:sz w:val="24"/>
              </w:rPr>
              <w:t> </w:t>
            </w:r>
            <w:r>
              <w:rPr>
                <w:b/>
                <w:sz w:val="24"/>
              </w:rPr>
              <w:t>of</w:t>
            </w:r>
            <w:r>
              <w:rPr>
                <w:b/>
                <w:spacing w:val="-1"/>
                <w:sz w:val="24"/>
              </w:rPr>
              <w:t> </w:t>
            </w:r>
            <w:r>
              <w:rPr>
                <w:b/>
                <w:spacing w:val="-5"/>
                <w:sz w:val="24"/>
              </w:rPr>
              <w:t>ICT</w:t>
            </w:r>
          </w:p>
        </w:tc>
        <w:tc>
          <w:tcPr>
            <w:tcW w:w="5750" w:type="dxa"/>
          </w:tcPr>
          <w:p>
            <w:pPr>
              <w:pStyle w:val="TableParagraph"/>
              <w:tabs>
                <w:tab w:pos="1440" w:val="left" w:leader="none"/>
              </w:tabs>
              <w:spacing w:line="276" w:lineRule="exact"/>
              <w:ind w:left="104" w:right="102"/>
              <w:rPr>
                <w:sz w:val="24"/>
              </w:rPr>
            </w:pPr>
            <w:r>
              <w:rPr>
                <w:sz w:val="24"/>
              </w:rPr>
              <w:t>James</w:t>
            </w:r>
            <w:r>
              <w:rPr>
                <w:spacing w:val="40"/>
                <w:sz w:val="24"/>
              </w:rPr>
              <w:t> </w:t>
            </w:r>
            <w:r>
              <w:rPr>
                <w:sz w:val="24"/>
              </w:rPr>
              <w:t>a</w:t>
            </w:r>
            <w:r>
              <w:rPr>
                <w:spacing w:val="40"/>
                <w:sz w:val="24"/>
              </w:rPr>
              <w:t> </w:t>
            </w:r>
            <w:r>
              <w:rPr>
                <w:sz w:val="24"/>
              </w:rPr>
              <w:t>BSc</w:t>
            </w:r>
            <w:r>
              <w:rPr>
                <w:spacing w:val="40"/>
                <w:sz w:val="24"/>
              </w:rPr>
              <w:t> </w:t>
            </w:r>
            <w:r>
              <w:rPr>
                <w:sz w:val="24"/>
              </w:rPr>
              <w:t>computer</w:t>
            </w:r>
            <w:r>
              <w:rPr>
                <w:spacing w:val="40"/>
                <w:sz w:val="24"/>
              </w:rPr>
              <w:t> </w:t>
            </w:r>
            <w:r>
              <w:rPr>
                <w:sz w:val="24"/>
              </w:rPr>
              <w:t>science</w:t>
            </w:r>
            <w:r>
              <w:rPr>
                <w:spacing w:val="40"/>
                <w:sz w:val="24"/>
              </w:rPr>
              <w:t> </w:t>
            </w:r>
            <w:r>
              <w:rPr>
                <w:sz w:val="24"/>
              </w:rPr>
              <w:t>graduate</w:t>
            </w:r>
            <w:r>
              <w:rPr>
                <w:spacing w:val="40"/>
                <w:sz w:val="24"/>
              </w:rPr>
              <w:t> </w:t>
            </w:r>
            <w:r>
              <w:rPr>
                <w:sz w:val="24"/>
              </w:rPr>
              <w:t>from</w:t>
            </w:r>
            <w:r>
              <w:rPr>
                <w:spacing w:val="40"/>
                <w:sz w:val="24"/>
              </w:rPr>
              <w:t> </w:t>
            </w:r>
            <w:r>
              <w:rPr>
                <w:sz w:val="24"/>
              </w:rPr>
              <w:t>Egerton </w:t>
            </w:r>
            <w:r>
              <w:rPr>
                <w:spacing w:val="-2"/>
                <w:sz w:val="24"/>
              </w:rPr>
              <w:t>university.</w:t>
            </w:r>
            <w:r>
              <w:rPr>
                <w:sz w:val="24"/>
              </w:rPr>
              <w:tab/>
              <w:t>Previous</w:t>
            </w:r>
            <w:r>
              <w:rPr>
                <w:spacing w:val="61"/>
                <w:w w:val="150"/>
                <w:sz w:val="24"/>
              </w:rPr>
              <w:t> </w:t>
            </w:r>
            <w:r>
              <w:rPr>
                <w:sz w:val="24"/>
              </w:rPr>
              <w:t>worked</w:t>
            </w:r>
            <w:r>
              <w:rPr>
                <w:spacing w:val="66"/>
                <w:w w:val="150"/>
                <w:sz w:val="24"/>
              </w:rPr>
              <w:t> </w:t>
            </w:r>
            <w:r>
              <w:rPr>
                <w:sz w:val="24"/>
              </w:rPr>
              <w:t>at</w:t>
            </w:r>
            <w:r>
              <w:rPr>
                <w:spacing w:val="68"/>
                <w:w w:val="150"/>
                <w:sz w:val="24"/>
              </w:rPr>
              <w:t> </w:t>
            </w:r>
            <w:r>
              <w:rPr>
                <w:sz w:val="24"/>
              </w:rPr>
              <w:t>IEBC</w:t>
            </w:r>
            <w:r>
              <w:rPr>
                <w:spacing w:val="66"/>
                <w:w w:val="150"/>
                <w:sz w:val="24"/>
              </w:rPr>
              <w:t> </w:t>
            </w:r>
            <w:r>
              <w:rPr>
                <w:sz w:val="24"/>
              </w:rPr>
              <w:t>as</w:t>
            </w:r>
            <w:r>
              <w:rPr>
                <w:spacing w:val="66"/>
                <w:w w:val="150"/>
                <w:sz w:val="24"/>
              </w:rPr>
              <w:t> </w:t>
            </w:r>
            <w:r>
              <w:rPr>
                <w:sz w:val="24"/>
              </w:rPr>
              <w:t>a</w:t>
            </w:r>
            <w:r>
              <w:rPr>
                <w:spacing w:val="65"/>
                <w:w w:val="150"/>
                <w:sz w:val="24"/>
              </w:rPr>
              <w:t> </w:t>
            </w:r>
            <w:r>
              <w:rPr>
                <w:spacing w:val="-2"/>
                <w:sz w:val="24"/>
              </w:rPr>
              <w:t>system</w:t>
            </w:r>
          </w:p>
        </w:tc>
      </w:tr>
    </w:tbl>
    <w:p>
      <w:pPr>
        <w:pStyle w:val="TableParagraph"/>
        <w:spacing w:after="0" w:line="276" w:lineRule="exact"/>
        <w:rPr>
          <w:sz w:val="24"/>
        </w:rPr>
        <w:sectPr>
          <w:type w:val="continuous"/>
          <w:pgSz w:w="12240" w:h="15840"/>
          <w:pgMar w:top="1380" w:bottom="280" w:left="1440" w:right="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3930"/>
        <w:gridCol w:w="5750"/>
      </w:tblGrid>
      <w:tr>
        <w:trPr>
          <w:trHeight w:val="3367" w:hRule="atLeast"/>
        </w:trPr>
        <w:tc>
          <w:tcPr>
            <w:tcW w:w="778" w:type="dxa"/>
          </w:tcPr>
          <w:p>
            <w:pPr>
              <w:pStyle w:val="TableParagraph"/>
              <w:ind w:left="0"/>
              <w:rPr>
                <w:sz w:val="24"/>
              </w:rPr>
            </w:pPr>
          </w:p>
        </w:tc>
        <w:tc>
          <w:tcPr>
            <w:tcW w:w="3930" w:type="dxa"/>
          </w:tcPr>
          <w:p>
            <w:pPr>
              <w:pStyle w:val="TableParagraph"/>
              <w:rPr>
                <w:sz w:val="20"/>
              </w:rPr>
            </w:pPr>
            <w:r>
              <w:rPr>
                <w:sz w:val="20"/>
              </w:rPr>
              <w:drawing>
                <wp:inline distT="0" distB="0" distL="0" distR="0">
                  <wp:extent cx="2223963" cy="2137981"/>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223963" cy="2137981"/>
                          </a:xfrm>
                          <a:prstGeom prst="rect">
                            <a:avLst/>
                          </a:prstGeom>
                        </pic:spPr>
                      </pic:pic>
                    </a:graphicData>
                  </a:graphic>
                </wp:inline>
              </w:drawing>
            </w:r>
            <w:r>
              <w:rPr>
                <w:sz w:val="20"/>
              </w:rPr>
            </w:r>
          </w:p>
        </w:tc>
        <w:tc>
          <w:tcPr>
            <w:tcW w:w="5750" w:type="dxa"/>
          </w:tcPr>
          <w:p>
            <w:pPr>
              <w:pStyle w:val="TableParagraph"/>
              <w:ind w:left="104" w:right="99"/>
              <w:jc w:val="both"/>
              <w:rPr>
                <w:sz w:val="24"/>
              </w:rPr>
            </w:pPr>
            <w:r>
              <w:rPr>
                <w:sz w:val="24"/>
              </w:rPr>
              <w:t>administrator in different levels. Also worked in health services department where the department achieved a lot in terms automation of health services and Installation of internet services that supported the health systems.</w:t>
            </w:r>
          </w:p>
          <w:p>
            <w:pPr>
              <w:pStyle w:val="TableParagraph"/>
              <w:ind w:left="104" w:right="101"/>
              <w:jc w:val="both"/>
              <w:rPr>
                <w:sz w:val="24"/>
              </w:rPr>
            </w:pPr>
            <w:r>
              <w:rPr>
                <w:sz w:val="24"/>
              </w:rPr>
              <w:t>Currently supporting ICT operations Nakuru City board and public service management</w:t>
            </w:r>
          </w:p>
        </w:tc>
      </w:tr>
      <w:tr>
        <w:trPr>
          <w:trHeight w:val="4419" w:hRule="atLeast"/>
        </w:trPr>
        <w:tc>
          <w:tcPr>
            <w:tcW w:w="778" w:type="dxa"/>
          </w:tcPr>
          <w:p>
            <w:pPr>
              <w:pStyle w:val="TableParagraph"/>
              <w:spacing w:before="2"/>
              <w:rPr>
                <w:sz w:val="24"/>
              </w:rPr>
            </w:pPr>
            <w:r>
              <w:rPr>
                <w:spacing w:val="-5"/>
                <w:sz w:val="24"/>
              </w:rPr>
              <w:t>5.</w:t>
            </w:r>
          </w:p>
        </w:tc>
        <w:tc>
          <w:tcPr>
            <w:tcW w:w="3930" w:type="dxa"/>
          </w:tcPr>
          <w:p>
            <w:pPr>
              <w:pStyle w:val="TableParagraph"/>
              <w:spacing w:before="2"/>
              <w:rPr>
                <w:sz w:val="24"/>
              </w:rPr>
            </w:pPr>
            <w:r>
              <w:rPr>
                <w:sz w:val="24"/>
              </w:rPr>
              <w:t>Stephen</w:t>
            </w:r>
            <w:r>
              <w:rPr>
                <w:spacing w:val="-2"/>
                <w:sz w:val="24"/>
              </w:rPr>
              <w:t> Mucheru,</w:t>
            </w:r>
          </w:p>
          <w:p>
            <w:pPr>
              <w:pStyle w:val="TableParagraph"/>
              <w:rPr>
                <w:b/>
                <w:sz w:val="24"/>
              </w:rPr>
            </w:pPr>
            <w:r>
              <w:rPr>
                <w:b/>
                <w:spacing w:val="-2"/>
                <w:sz w:val="24"/>
              </w:rPr>
              <w:t>Administrator</w:t>
            </w:r>
          </w:p>
          <w:p>
            <w:pPr>
              <w:pStyle w:val="TableParagraph"/>
              <w:rPr>
                <w:sz w:val="20"/>
              </w:rPr>
            </w:pPr>
            <w:r>
              <w:rPr>
                <w:sz w:val="20"/>
              </w:rPr>
              <w:drawing>
                <wp:inline distT="0" distB="0" distL="0" distR="0">
                  <wp:extent cx="1298143" cy="1732788"/>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298143" cy="1732788"/>
                          </a:xfrm>
                          <a:prstGeom prst="rect">
                            <a:avLst/>
                          </a:prstGeom>
                        </pic:spPr>
                      </pic:pic>
                    </a:graphicData>
                  </a:graphic>
                </wp:inline>
              </w:drawing>
            </w:r>
            <w:r>
              <w:rPr>
                <w:sz w:val="20"/>
              </w:rPr>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16"/>
              <w:ind w:left="0"/>
              <w:rPr>
                <w:b/>
                <w:sz w:val="20"/>
              </w:rPr>
            </w:pPr>
          </w:p>
        </w:tc>
        <w:tc>
          <w:tcPr>
            <w:tcW w:w="5750" w:type="dxa"/>
          </w:tcPr>
          <w:p>
            <w:pPr>
              <w:pStyle w:val="TableParagraph"/>
              <w:spacing w:before="2"/>
              <w:ind w:left="104" w:right="100"/>
              <w:jc w:val="both"/>
              <w:rPr>
                <w:sz w:val="24"/>
              </w:rPr>
            </w:pPr>
            <w:r>
              <w:rPr>
                <w:b/>
                <w:sz w:val="24"/>
              </w:rPr>
              <w:t>Stephen Mucheru Chege </w:t>
            </w:r>
            <w:r>
              <w:rPr>
                <w:sz w:val="24"/>
              </w:rPr>
              <w:t>is the City Administrator with extensive experience in urban planning and governance. He holds an MSc in Urban Administration and Planning from the University of Seoul and a BA in Urban and Regional Planning from Maseno University. He has also completed a Senior Management Course at the Kenya School of Government.</w:t>
            </w:r>
          </w:p>
          <w:p>
            <w:pPr>
              <w:pStyle w:val="TableParagraph"/>
              <w:ind w:left="104" w:right="96"/>
              <w:jc w:val="both"/>
              <w:rPr>
                <w:sz w:val="24"/>
              </w:rPr>
            </w:pPr>
            <w:r>
              <w:rPr>
                <w:sz w:val="24"/>
              </w:rPr>
              <w:t>He is a Certified Public-Private Partnership (PPP) Professional (APMG), an Associate Expert with NEMA, and a member of both the Architectural Association of Kenya (AAK) and the Kenya Institute of Planners (KIP). With</w:t>
            </w:r>
            <w:r>
              <w:rPr>
                <w:spacing w:val="-14"/>
                <w:sz w:val="24"/>
              </w:rPr>
              <w:t> </w:t>
            </w:r>
            <w:r>
              <w:rPr>
                <w:sz w:val="24"/>
              </w:rPr>
              <w:t>over</w:t>
            </w:r>
            <w:r>
              <w:rPr>
                <w:spacing w:val="-12"/>
                <w:sz w:val="24"/>
              </w:rPr>
              <w:t> </w:t>
            </w:r>
            <w:r>
              <w:rPr>
                <w:sz w:val="24"/>
              </w:rPr>
              <w:t>eight</w:t>
            </w:r>
            <w:r>
              <w:rPr>
                <w:spacing w:val="-13"/>
                <w:sz w:val="24"/>
              </w:rPr>
              <w:t> </w:t>
            </w:r>
            <w:r>
              <w:rPr>
                <w:sz w:val="24"/>
              </w:rPr>
              <w:t>years</w:t>
            </w:r>
            <w:r>
              <w:rPr>
                <w:spacing w:val="-12"/>
                <w:sz w:val="24"/>
              </w:rPr>
              <w:t> </w:t>
            </w:r>
            <w:r>
              <w:rPr>
                <w:sz w:val="24"/>
              </w:rPr>
              <w:t>of</w:t>
            </w:r>
            <w:r>
              <w:rPr>
                <w:spacing w:val="-12"/>
                <w:sz w:val="24"/>
              </w:rPr>
              <w:t> </w:t>
            </w:r>
            <w:r>
              <w:rPr>
                <w:sz w:val="24"/>
              </w:rPr>
              <w:t>experience,</w:t>
            </w:r>
            <w:r>
              <w:rPr>
                <w:spacing w:val="-14"/>
                <w:sz w:val="24"/>
              </w:rPr>
              <w:t> </w:t>
            </w:r>
            <w:r>
              <w:rPr>
                <w:sz w:val="24"/>
              </w:rPr>
              <w:t>he</w:t>
            </w:r>
            <w:r>
              <w:rPr>
                <w:spacing w:val="-13"/>
                <w:sz w:val="24"/>
              </w:rPr>
              <w:t> </w:t>
            </w:r>
            <w:r>
              <w:rPr>
                <w:sz w:val="24"/>
              </w:rPr>
              <w:t>has</w:t>
            </w:r>
            <w:r>
              <w:rPr>
                <w:spacing w:val="-14"/>
                <w:sz w:val="24"/>
              </w:rPr>
              <w:t> </w:t>
            </w:r>
            <w:r>
              <w:rPr>
                <w:sz w:val="24"/>
              </w:rPr>
              <w:t>held</w:t>
            </w:r>
            <w:r>
              <w:rPr>
                <w:spacing w:val="-14"/>
                <w:sz w:val="24"/>
              </w:rPr>
              <w:t> </w:t>
            </w:r>
            <w:r>
              <w:rPr>
                <w:sz w:val="24"/>
              </w:rPr>
              <w:t>key</w:t>
            </w:r>
            <w:r>
              <w:rPr>
                <w:spacing w:val="-14"/>
                <w:sz w:val="24"/>
              </w:rPr>
              <w:t> </w:t>
            </w:r>
            <w:r>
              <w:rPr>
                <w:sz w:val="24"/>
              </w:rPr>
              <w:t>roles, including Secretary of the County Project Coordination Team,</w:t>
            </w:r>
            <w:r>
              <w:rPr>
                <w:spacing w:val="-1"/>
                <w:sz w:val="24"/>
              </w:rPr>
              <w:t> </w:t>
            </w:r>
            <w:r>
              <w:rPr>
                <w:sz w:val="24"/>
              </w:rPr>
              <w:t>Ward</w:t>
            </w:r>
            <w:r>
              <w:rPr>
                <w:spacing w:val="-3"/>
                <w:sz w:val="24"/>
              </w:rPr>
              <w:t> </w:t>
            </w:r>
            <w:r>
              <w:rPr>
                <w:sz w:val="24"/>
              </w:rPr>
              <w:t>Administrator</w:t>
            </w:r>
            <w:r>
              <w:rPr>
                <w:spacing w:val="-3"/>
                <w:sz w:val="24"/>
              </w:rPr>
              <w:t> </w:t>
            </w:r>
            <w:r>
              <w:rPr>
                <w:sz w:val="24"/>
              </w:rPr>
              <w:t>for</w:t>
            </w:r>
            <w:r>
              <w:rPr>
                <w:spacing w:val="-3"/>
                <w:sz w:val="24"/>
              </w:rPr>
              <w:t> </w:t>
            </w:r>
            <w:r>
              <w:rPr>
                <w:sz w:val="24"/>
              </w:rPr>
              <w:t>Mariashoni</w:t>
            </w:r>
            <w:r>
              <w:rPr>
                <w:spacing w:val="-1"/>
                <w:sz w:val="24"/>
              </w:rPr>
              <w:t> </w:t>
            </w:r>
            <w:r>
              <w:rPr>
                <w:sz w:val="24"/>
              </w:rPr>
              <w:t>and</w:t>
            </w:r>
            <w:r>
              <w:rPr>
                <w:spacing w:val="-2"/>
                <w:sz w:val="24"/>
              </w:rPr>
              <w:t> </w:t>
            </w:r>
            <w:r>
              <w:rPr>
                <w:sz w:val="24"/>
              </w:rPr>
              <w:t>Lakeview Wards,</w:t>
            </w:r>
            <w:r>
              <w:rPr>
                <w:spacing w:val="3"/>
                <w:sz w:val="24"/>
              </w:rPr>
              <w:t> </w:t>
            </w:r>
            <w:r>
              <w:rPr>
                <w:sz w:val="24"/>
              </w:rPr>
              <w:t>and</w:t>
            </w:r>
            <w:r>
              <w:rPr>
                <w:spacing w:val="4"/>
                <w:sz w:val="24"/>
              </w:rPr>
              <w:t> </w:t>
            </w:r>
            <w:r>
              <w:rPr>
                <w:sz w:val="24"/>
              </w:rPr>
              <w:t>Head</w:t>
            </w:r>
            <w:r>
              <w:rPr>
                <w:spacing w:val="4"/>
                <w:sz w:val="24"/>
              </w:rPr>
              <w:t> </w:t>
            </w:r>
            <w:r>
              <w:rPr>
                <w:sz w:val="24"/>
              </w:rPr>
              <w:t>of</w:t>
            </w:r>
            <w:r>
              <w:rPr>
                <w:spacing w:val="2"/>
                <w:sz w:val="24"/>
              </w:rPr>
              <w:t> </w:t>
            </w:r>
            <w:r>
              <w:rPr>
                <w:sz w:val="24"/>
              </w:rPr>
              <w:t>the</w:t>
            </w:r>
            <w:r>
              <w:rPr>
                <w:spacing w:val="5"/>
                <w:sz w:val="24"/>
              </w:rPr>
              <w:t> </w:t>
            </w:r>
            <w:r>
              <w:rPr>
                <w:sz w:val="24"/>
              </w:rPr>
              <w:t>Development</w:t>
            </w:r>
            <w:r>
              <w:rPr>
                <w:spacing w:val="4"/>
                <w:sz w:val="24"/>
              </w:rPr>
              <w:t> </w:t>
            </w:r>
            <w:r>
              <w:rPr>
                <w:sz w:val="24"/>
              </w:rPr>
              <w:t>Control</w:t>
            </w:r>
            <w:r>
              <w:rPr>
                <w:spacing w:val="3"/>
                <w:sz w:val="24"/>
              </w:rPr>
              <w:t> </w:t>
            </w:r>
            <w:r>
              <w:rPr>
                <w:sz w:val="24"/>
              </w:rPr>
              <w:t>Unit</w:t>
            </w:r>
            <w:r>
              <w:rPr>
                <w:spacing w:val="4"/>
                <w:sz w:val="24"/>
              </w:rPr>
              <w:t> </w:t>
            </w:r>
            <w:r>
              <w:rPr>
                <w:sz w:val="24"/>
              </w:rPr>
              <w:t>at</w:t>
            </w:r>
            <w:r>
              <w:rPr>
                <w:spacing w:val="4"/>
                <w:sz w:val="24"/>
              </w:rPr>
              <w:t> </w:t>
            </w:r>
            <w:r>
              <w:rPr>
                <w:spacing w:val="-5"/>
                <w:sz w:val="24"/>
              </w:rPr>
              <w:t>the</w:t>
            </w:r>
          </w:p>
          <w:p>
            <w:pPr>
              <w:pStyle w:val="TableParagraph"/>
              <w:spacing w:line="257" w:lineRule="exact"/>
              <w:ind w:left="104"/>
              <w:jc w:val="both"/>
              <w:rPr>
                <w:sz w:val="24"/>
              </w:rPr>
            </w:pPr>
            <w:r>
              <w:rPr>
                <w:sz w:val="24"/>
              </w:rPr>
              <w:t>Nakuru</w:t>
            </w:r>
            <w:r>
              <w:rPr>
                <w:spacing w:val="-2"/>
                <w:sz w:val="24"/>
              </w:rPr>
              <w:t> </w:t>
            </w:r>
            <w:r>
              <w:rPr>
                <w:sz w:val="24"/>
              </w:rPr>
              <w:t>County</w:t>
            </w:r>
            <w:r>
              <w:rPr>
                <w:spacing w:val="-1"/>
                <w:sz w:val="24"/>
              </w:rPr>
              <w:t> </w:t>
            </w:r>
            <w:r>
              <w:rPr>
                <w:spacing w:val="-2"/>
                <w:sz w:val="24"/>
              </w:rPr>
              <w:t>Government.</w:t>
            </w:r>
          </w:p>
        </w:tc>
      </w:tr>
      <w:tr>
        <w:trPr>
          <w:trHeight w:val="3880" w:hRule="atLeast"/>
        </w:trPr>
        <w:tc>
          <w:tcPr>
            <w:tcW w:w="778" w:type="dxa"/>
          </w:tcPr>
          <w:p>
            <w:pPr>
              <w:pStyle w:val="TableParagraph"/>
              <w:spacing w:line="275" w:lineRule="exact"/>
              <w:rPr>
                <w:sz w:val="24"/>
              </w:rPr>
            </w:pPr>
            <w:r>
              <w:rPr>
                <w:spacing w:val="-5"/>
                <w:sz w:val="24"/>
              </w:rPr>
              <w:t>6.</w:t>
            </w:r>
          </w:p>
        </w:tc>
        <w:tc>
          <w:tcPr>
            <w:tcW w:w="3930" w:type="dxa"/>
          </w:tcPr>
          <w:p>
            <w:pPr>
              <w:pStyle w:val="TableParagraph"/>
              <w:spacing w:line="275" w:lineRule="exact"/>
              <w:rPr>
                <w:sz w:val="24"/>
              </w:rPr>
            </w:pPr>
            <w:r>
              <w:rPr>
                <w:sz w:val="24"/>
              </w:rPr>
              <w:t>Dennis</w:t>
            </w:r>
            <w:r>
              <w:rPr>
                <w:spacing w:val="-6"/>
                <w:sz w:val="24"/>
              </w:rPr>
              <w:t> </w:t>
            </w:r>
            <w:r>
              <w:rPr>
                <w:spacing w:val="-2"/>
                <w:sz w:val="24"/>
              </w:rPr>
              <w:t>Kipyator</w:t>
            </w:r>
          </w:p>
          <w:p>
            <w:pPr>
              <w:pStyle w:val="TableParagraph"/>
              <w:rPr>
                <w:b/>
                <w:sz w:val="24"/>
              </w:rPr>
            </w:pPr>
            <w:r>
              <w:rPr>
                <w:b/>
                <w:sz w:val="24"/>
              </w:rPr>
              <w:t>Environmental</w:t>
            </w:r>
            <w:r>
              <w:rPr>
                <w:b/>
                <w:spacing w:val="-6"/>
                <w:sz w:val="24"/>
              </w:rPr>
              <w:t> </w:t>
            </w:r>
            <w:r>
              <w:rPr>
                <w:b/>
                <w:spacing w:val="-2"/>
                <w:sz w:val="24"/>
              </w:rPr>
              <w:t>Officer</w:t>
            </w:r>
          </w:p>
          <w:p>
            <w:pPr>
              <w:pStyle w:val="TableParagraph"/>
              <w:rPr>
                <w:sz w:val="20"/>
              </w:rPr>
            </w:pPr>
            <w:r>
              <w:rPr>
                <w:sz w:val="20"/>
              </w:rPr>
              <w:drawing>
                <wp:inline distT="0" distB="0" distL="0" distR="0">
                  <wp:extent cx="2105845" cy="2105025"/>
                  <wp:effectExtent l="0" t="0" r="0" b="0"/>
                  <wp:docPr id="6" name="Image 6" descr="C:\Users\Mumbi Kinyanjui\AppData\Local\Packages\5319275A.WhatsAppDesktop_cv1g1gvanyjgm\LocalState\sessions\5B712E59634094351EEE33096AF7145883BC2A8E\transfers\2026-09\WhatsApp Image 2026-02-26 at 11.52.40 AM.jpeg"/>
                  <wp:cNvGraphicFramePr>
                    <a:graphicFrameLocks/>
                  </wp:cNvGraphicFramePr>
                  <a:graphic>
                    <a:graphicData uri="http://schemas.openxmlformats.org/drawingml/2006/picture">
                      <pic:pic>
                        <pic:nvPicPr>
                          <pic:cNvPr id="6" name="Image 6" descr="C:\Users\Mumbi Kinyanjui\AppData\Local\Packages\5319275A.WhatsAppDesktop_cv1g1gvanyjgm\LocalState\sessions\5B712E59634094351EEE33096AF7145883BC2A8E\transfers\2026-09\WhatsApp Image 2026-02-26 at 11.52.40 AM.jpeg"/>
                          <pic:cNvPicPr/>
                        </pic:nvPicPr>
                        <pic:blipFill>
                          <a:blip r:embed="rId10" cstate="print"/>
                          <a:stretch>
                            <a:fillRect/>
                          </a:stretch>
                        </pic:blipFill>
                        <pic:spPr>
                          <a:xfrm>
                            <a:off x="0" y="0"/>
                            <a:ext cx="2105845" cy="2105025"/>
                          </a:xfrm>
                          <a:prstGeom prst="rect">
                            <a:avLst/>
                          </a:prstGeom>
                        </pic:spPr>
                      </pic:pic>
                    </a:graphicData>
                  </a:graphic>
                </wp:inline>
              </w:drawing>
            </w:r>
            <w:r>
              <w:rPr>
                <w:sz w:val="20"/>
              </w:rPr>
            </w:r>
          </w:p>
        </w:tc>
        <w:tc>
          <w:tcPr>
            <w:tcW w:w="5750" w:type="dxa"/>
          </w:tcPr>
          <w:p>
            <w:pPr>
              <w:pStyle w:val="TableParagraph"/>
              <w:ind w:left="104" w:right="101"/>
              <w:jc w:val="both"/>
              <w:rPr>
                <w:sz w:val="24"/>
              </w:rPr>
            </w:pPr>
            <w:r>
              <w:rPr>
                <w:sz w:val="24"/>
              </w:rPr>
              <w:t>Dennis is an Environmental and Climate Change professional with a Master of Science in Environmental Science from Kabarak University and a Bachelor of Science in Environmental Science from </w:t>
            </w:r>
            <w:r>
              <w:rPr>
                <w:sz w:val="24"/>
              </w:rPr>
              <w:t>Rongo </w:t>
            </w:r>
            <w:r>
              <w:rPr>
                <w:spacing w:val="-2"/>
                <w:sz w:val="24"/>
              </w:rPr>
              <w:t>University.</w:t>
            </w:r>
          </w:p>
          <w:p>
            <w:pPr>
              <w:pStyle w:val="TableParagraph"/>
              <w:ind w:left="104" w:right="99"/>
              <w:jc w:val="both"/>
              <w:rPr>
                <w:sz w:val="24"/>
              </w:rPr>
            </w:pPr>
            <w:r>
              <w:rPr>
                <w:sz w:val="24"/>
              </w:rPr>
              <w:t>He has experience working with Nakuru County, Kenya National Highways Authority, Spatial Solutions Limited, and Nawiri Farm, where he has supported environmental monitoring and evaluation, reviewed Environmental Impact Assessment and Environmental Audit reports, strengthened environmental safeguards compliance, and contributed to climate change mitigation and financing </w:t>
            </w:r>
            <w:r>
              <w:rPr>
                <w:spacing w:val="-2"/>
                <w:sz w:val="24"/>
              </w:rPr>
              <w:t>initiatives.</w:t>
            </w:r>
          </w:p>
        </w:tc>
      </w:tr>
      <w:tr>
        <w:trPr>
          <w:trHeight w:val="1103" w:hRule="atLeast"/>
        </w:trPr>
        <w:tc>
          <w:tcPr>
            <w:tcW w:w="778" w:type="dxa"/>
          </w:tcPr>
          <w:p>
            <w:pPr>
              <w:pStyle w:val="TableParagraph"/>
              <w:spacing w:line="275" w:lineRule="exact"/>
              <w:rPr>
                <w:sz w:val="24"/>
              </w:rPr>
            </w:pPr>
            <w:r>
              <w:rPr>
                <w:spacing w:val="-5"/>
                <w:sz w:val="24"/>
              </w:rPr>
              <w:t>7.</w:t>
            </w:r>
          </w:p>
        </w:tc>
        <w:tc>
          <w:tcPr>
            <w:tcW w:w="3930" w:type="dxa"/>
          </w:tcPr>
          <w:p>
            <w:pPr>
              <w:pStyle w:val="TableParagraph"/>
              <w:spacing w:line="275" w:lineRule="exact"/>
              <w:rPr>
                <w:sz w:val="24"/>
              </w:rPr>
            </w:pPr>
            <w:r>
              <w:rPr>
                <w:sz w:val="24"/>
              </w:rPr>
              <w:t>Grace</w:t>
            </w:r>
            <w:r>
              <w:rPr>
                <w:spacing w:val="-3"/>
                <w:sz w:val="24"/>
              </w:rPr>
              <w:t> </w:t>
            </w:r>
            <w:r>
              <w:rPr>
                <w:spacing w:val="-2"/>
                <w:sz w:val="24"/>
              </w:rPr>
              <w:t>Chacha</w:t>
            </w:r>
          </w:p>
          <w:p>
            <w:pPr>
              <w:pStyle w:val="TableParagraph"/>
              <w:rPr>
                <w:b/>
                <w:sz w:val="24"/>
              </w:rPr>
            </w:pPr>
            <w:r>
              <w:rPr>
                <w:b/>
                <w:sz w:val="24"/>
              </w:rPr>
              <w:t>Social</w:t>
            </w:r>
            <w:r>
              <w:rPr>
                <w:b/>
                <w:spacing w:val="-3"/>
                <w:sz w:val="24"/>
              </w:rPr>
              <w:t> </w:t>
            </w:r>
            <w:r>
              <w:rPr>
                <w:b/>
                <w:sz w:val="24"/>
              </w:rPr>
              <w:t>Safeguards</w:t>
            </w:r>
            <w:r>
              <w:rPr>
                <w:b/>
                <w:spacing w:val="-3"/>
                <w:sz w:val="24"/>
              </w:rPr>
              <w:t> </w:t>
            </w:r>
            <w:r>
              <w:rPr>
                <w:b/>
                <w:spacing w:val="-2"/>
                <w:sz w:val="24"/>
              </w:rPr>
              <w:t>Officer</w:t>
            </w:r>
          </w:p>
        </w:tc>
        <w:tc>
          <w:tcPr>
            <w:tcW w:w="5750" w:type="dxa"/>
          </w:tcPr>
          <w:p>
            <w:pPr>
              <w:pStyle w:val="TableParagraph"/>
              <w:spacing w:line="276" w:lineRule="exact"/>
              <w:ind w:left="104" w:right="100"/>
              <w:jc w:val="both"/>
              <w:rPr>
                <w:sz w:val="24"/>
              </w:rPr>
            </w:pPr>
            <w:r>
              <w:rPr>
                <w:sz w:val="24"/>
              </w:rPr>
              <w:t>Grace</w:t>
            </w:r>
            <w:r>
              <w:rPr>
                <w:spacing w:val="-9"/>
                <w:sz w:val="24"/>
              </w:rPr>
              <w:t> </w:t>
            </w:r>
            <w:r>
              <w:rPr>
                <w:sz w:val="24"/>
              </w:rPr>
              <w:t>Chacha</w:t>
            </w:r>
            <w:r>
              <w:rPr>
                <w:spacing w:val="-9"/>
                <w:sz w:val="24"/>
              </w:rPr>
              <w:t> </w:t>
            </w:r>
            <w:r>
              <w:rPr>
                <w:sz w:val="24"/>
              </w:rPr>
              <w:t>is</w:t>
            </w:r>
            <w:r>
              <w:rPr>
                <w:spacing w:val="-7"/>
                <w:sz w:val="24"/>
              </w:rPr>
              <w:t> </w:t>
            </w:r>
            <w:r>
              <w:rPr>
                <w:sz w:val="24"/>
              </w:rPr>
              <w:t>an</w:t>
            </w:r>
            <w:r>
              <w:rPr>
                <w:spacing w:val="-8"/>
                <w:sz w:val="24"/>
              </w:rPr>
              <w:t> </w:t>
            </w:r>
            <w:r>
              <w:rPr>
                <w:sz w:val="24"/>
              </w:rPr>
              <w:t>Administrative</w:t>
            </w:r>
            <w:r>
              <w:rPr>
                <w:spacing w:val="-9"/>
                <w:sz w:val="24"/>
              </w:rPr>
              <w:t> </w:t>
            </w:r>
            <w:r>
              <w:rPr>
                <w:sz w:val="24"/>
              </w:rPr>
              <w:t>and</w:t>
            </w:r>
            <w:r>
              <w:rPr>
                <w:spacing w:val="-8"/>
                <w:sz w:val="24"/>
              </w:rPr>
              <w:t> </w:t>
            </w:r>
            <w:r>
              <w:rPr>
                <w:sz w:val="24"/>
              </w:rPr>
              <w:t>Social</w:t>
            </w:r>
            <w:r>
              <w:rPr>
                <w:spacing w:val="-8"/>
                <w:sz w:val="24"/>
              </w:rPr>
              <w:t> </w:t>
            </w:r>
            <w:r>
              <w:rPr>
                <w:sz w:val="24"/>
              </w:rPr>
              <w:t>Safeguards professional with over ten years of experience in public administration, healthcare coordination, and program management.</w:t>
            </w:r>
            <w:r>
              <w:rPr>
                <w:spacing w:val="74"/>
                <w:sz w:val="24"/>
              </w:rPr>
              <w:t>  </w:t>
            </w:r>
            <w:r>
              <w:rPr>
                <w:sz w:val="24"/>
              </w:rPr>
              <w:t>She</w:t>
            </w:r>
            <w:r>
              <w:rPr>
                <w:spacing w:val="74"/>
                <w:sz w:val="24"/>
              </w:rPr>
              <w:t>  </w:t>
            </w:r>
            <w:r>
              <w:rPr>
                <w:sz w:val="24"/>
              </w:rPr>
              <w:t>currently</w:t>
            </w:r>
            <w:r>
              <w:rPr>
                <w:spacing w:val="74"/>
                <w:sz w:val="24"/>
              </w:rPr>
              <w:t>  </w:t>
            </w:r>
            <w:r>
              <w:rPr>
                <w:sz w:val="24"/>
              </w:rPr>
              <w:t>serves</w:t>
            </w:r>
            <w:r>
              <w:rPr>
                <w:spacing w:val="75"/>
                <w:sz w:val="24"/>
              </w:rPr>
              <w:t>  </w:t>
            </w:r>
            <w:r>
              <w:rPr>
                <w:sz w:val="24"/>
              </w:rPr>
              <w:t>as</w:t>
            </w:r>
            <w:r>
              <w:rPr>
                <w:spacing w:val="75"/>
                <w:sz w:val="24"/>
              </w:rPr>
              <w:t>  </w:t>
            </w:r>
            <w:r>
              <w:rPr>
                <w:spacing w:val="-2"/>
                <w:sz w:val="24"/>
              </w:rPr>
              <w:t>Principal</w:t>
            </w:r>
          </w:p>
        </w:tc>
      </w:tr>
    </w:tbl>
    <w:p>
      <w:pPr>
        <w:pStyle w:val="TableParagraph"/>
        <w:spacing w:after="0" w:line="276" w:lineRule="exact"/>
        <w:jc w:val="both"/>
        <w:rPr>
          <w:sz w:val="24"/>
        </w:rPr>
        <w:sectPr>
          <w:type w:val="continuous"/>
          <w:pgSz w:w="12240" w:h="15840"/>
          <w:pgMar w:top="1420" w:bottom="280" w:left="1440" w:right="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3930"/>
        <w:gridCol w:w="5750"/>
      </w:tblGrid>
      <w:tr>
        <w:trPr>
          <w:trHeight w:val="3631" w:hRule="atLeast"/>
        </w:trPr>
        <w:tc>
          <w:tcPr>
            <w:tcW w:w="778" w:type="dxa"/>
          </w:tcPr>
          <w:p>
            <w:pPr>
              <w:pStyle w:val="TableParagraph"/>
              <w:ind w:left="0"/>
              <w:rPr>
                <w:sz w:val="24"/>
              </w:rPr>
            </w:pPr>
          </w:p>
        </w:tc>
        <w:tc>
          <w:tcPr>
            <w:tcW w:w="3930" w:type="dxa"/>
          </w:tcPr>
          <w:p>
            <w:pPr>
              <w:pStyle w:val="TableParagraph"/>
              <w:rPr>
                <w:sz w:val="20"/>
              </w:rPr>
            </w:pPr>
            <w:r>
              <w:rPr>
                <w:sz w:val="20"/>
              </w:rPr>
              <w:drawing>
                <wp:inline distT="0" distB="0" distL="0" distR="0">
                  <wp:extent cx="1758980" cy="2291429"/>
                  <wp:effectExtent l="0" t="0" r="0" b="0"/>
                  <wp:docPr id="7" name="Image 7" descr="C:\Users\Mumbi Kinyanjui\AppData\Local\Packages\5319275A.WhatsAppDesktop_cv1g1gvanyjgm\LocalState\sessions\5B712E59634094351EEE33096AF7145883BC2A8E\transfers\2026-09\WhatsApp Image 2026-02-26 at 12.18.45 PM.jpeg"/>
                  <wp:cNvGraphicFramePr>
                    <a:graphicFrameLocks/>
                  </wp:cNvGraphicFramePr>
                  <a:graphic>
                    <a:graphicData uri="http://schemas.openxmlformats.org/drawingml/2006/picture">
                      <pic:pic>
                        <pic:nvPicPr>
                          <pic:cNvPr id="7" name="Image 7" descr="C:\Users\Mumbi Kinyanjui\AppData\Local\Packages\5319275A.WhatsAppDesktop_cv1g1gvanyjgm\LocalState\sessions\5B712E59634094351EEE33096AF7145883BC2A8E\transfers\2026-09\WhatsApp Image 2026-02-26 at 12.18.45 PM.jpeg"/>
                          <pic:cNvPicPr/>
                        </pic:nvPicPr>
                        <pic:blipFill>
                          <a:blip r:embed="rId11" cstate="print"/>
                          <a:stretch>
                            <a:fillRect/>
                          </a:stretch>
                        </pic:blipFill>
                        <pic:spPr>
                          <a:xfrm>
                            <a:off x="0" y="0"/>
                            <a:ext cx="1758980" cy="2291429"/>
                          </a:xfrm>
                          <a:prstGeom prst="rect">
                            <a:avLst/>
                          </a:prstGeom>
                        </pic:spPr>
                      </pic:pic>
                    </a:graphicData>
                  </a:graphic>
                </wp:inline>
              </w:drawing>
            </w:r>
            <w:r>
              <w:rPr>
                <w:sz w:val="20"/>
              </w:rPr>
            </w:r>
          </w:p>
        </w:tc>
        <w:tc>
          <w:tcPr>
            <w:tcW w:w="5750" w:type="dxa"/>
          </w:tcPr>
          <w:p>
            <w:pPr>
              <w:pStyle w:val="TableParagraph"/>
              <w:ind w:left="104" w:right="96"/>
              <w:jc w:val="both"/>
              <w:rPr>
                <w:sz w:val="24"/>
              </w:rPr>
            </w:pPr>
            <w:r>
              <w:rPr>
                <w:sz w:val="24"/>
              </w:rPr>
              <w:t>Administrative Officer at the County Government of Nakuru, where she oversees statutory compliance, supervises project implementation, and coordinates stakeholder engagement under county development programs. She holds a Bachelor of Arts in Social Work and Community Development and has completed senior management</w:t>
            </w:r>
            <w:r>
              <w:rPr>
                <w:spacing w:val="-15"/>
                <w:sz w:val="24"/>
              </w:rPr>
              <w:t> </w:t>
            </w:r>
            <w:r>
              <w:rPr>
                <w:sz w:val="24"/>
              </w:rPr>
              <w:t>training</w:t>
            </w:r>
            <w:r>
              <w:rPr>
                <w:spacing w:val="-15"/>
                <w:sz w:val="24"/>
              </w:rPr>
              <w:t> </w:t>
            </w:r>
            <w:r>
              <w:rPr>
                <w:sz w:val="24"/>
              </w:rPr>
              <w:t>at</w:t>
            </w:r>
            <w:r>
              <w:rPr>
                <w:spacing w:val="-15"/>
                <w:sz w:val="24"/>
              </w:rPr>
              <w:t> </w:t>
            </w:r>
            <w:r>
              <w:rPr>
                <w:sz w:val="24"/>
              </w:rPr>
              <w:t>the</w:t>
            </w:r>
            <w:r>
              <w:rPr>
                <w:spacing w:val="-15"/>
                <w:sz w:val="24"/>
              </w:rPr>
              <w:t> </w:t>
            </w:r>
            <w:r>
              <w:rPr>
                <w:sz w:val="24"/>
              </w:rPr>
              <w:t>Kenya</w:t>
            </w:r>
            <w:r>
              <w:rPr>
                <w:spacing w:val="-15"/>
                <w:sz w:val="24"/>
              </w:rPr>
              <w:t> </w:t>
            </w:r>
            <w:r>
              <w:rPr>
                <w:sz w:val="24"/>
              </w:rPr>
              <w:t>School</w:t>
            </w:r>
            <w:r>
              <w:rPr>
                <w:spacing w:val="-15"/>
                <w:sz w:val="24"/>
              </w:rPr>
              <w:t> </w:t>
            </w:r>
            <w:r>
              <w:rPr>
                <w:sz w:val="24"/>
              </w:rPr>
              <w:t>of</w:t>
            </w:r>
            <w:r>
              <w:rPr>
                <w:spacing w:val="-15"/>
                <w:sz w:val="24"/>
              </w:rPr>
              <w:t> </w:t>
            </w:r>
            <w:r>
              <w:rPr>
                <w:sz w:val="24"/>
              </w:rPr>
              <w:t>Government. She</w:t>
            </w:r>
            <w:r>
              <w:rPr>
                <w:spacing w:val="-1"/>
                <w:sz w:val="24"/>
              </w:rPr>
              <w:t> </w:t>
            </w:r>
            <w:r>
              <w:rPr>
                <w:sz w:val="24"/>
              </w:rPr>
              <w:t>previously worked at Aga Khan University Hospital, Nairobi, managing insurance claims, billing, and client service</w:t>
            </w:r>
            <w:r>
              <w:rPr>
                <w:spacing w:val="-14"/>
                <w:sz w:val="24"/>
              </w:rPr>
              <w:t> </w:t>
            </w:r>
            <w:r>
              <w:rPr>
                <w:sz w:val="24"/>
              </w:rPr>
              <w:t>operations.</w:t>
            </w:r>
            <w:r>
              <w:rPr>
                <w:spacing w:val="-12"/>
                <w:sz w:val="24"/>
              </w:rPr>
              <w:t> </w:t>
            </w:r>
            <w:r>
              <w:rPr>
                <w:sz w:val="24"/>
              </w:rPr>
              <w:t>Grace</w:t>
            </w:r>
            <w:r>
              <w:rPr>
                <w:spacing w:val="-11"/>
                <w:sz w:val="24"/>
              </w:rPr>
              <w:t> </w:t>
            </w:r>
            <w:r>
              <w:rPr>
                <w:sz w:val="24"/>
              </w:rPr>
              <w:t>brings</w:t>
            </w:r>
            <w:r>
              <w:rPr>
                <w:spacing w:val="-13"/>
                <w:sz w:val="24"/>
              </w:rPr>
              <w:t> </w:t>
            </w:r>
            <w:r>
              <w:rPr>
                <w:sz w:val="24"/>
              </w:rPr>
              <w:t>strong</w:t>
            </w:r>
            <w:r>
              <w:rPr>
                <w:spacing w:val="-13"/>
                <w:sz w:val="24"/>
              </w:rPr>
              <w:t> </w:t>
            </w:r>
            <w:r>
              <w:rPr>
                <w:sz w:val="24"/>
              </w:rPr>
              <w:t>expertise</w:t>
            </w:r>
            <w:r>
              <w:rPr>
                <w:spacing w:val="-13"/>
                <w:sz w:val="24"/>
              </w:rPr>
              <w:t> </w:t>
            </w:r>
            <w:r>
              <w:rPr>
                <w:sz w:val="24"/>
              </w:rPr>
              <w:t>in</w:t>
            </w:r>
            <w:r>
              <w:rPr>
                <w:spacing w:val="-13"/>
                <w:sz w:val="24"/>
              </w:rPr>
              <w:t> </w:t>
            </w:r>
            <w:r>
              <w:rPr>
                <w:sz w:val="24"/>
              </w:rPr>
              <w:t>policy analysis, official correspondence drafting, project monitoring, and records management, supported by solid administrative and digital systems proficiency.</w:t>
            </w:r>
          </w:p>
        </w:tc>
      </w:tr>
      <w:tr>
        <w:trPr>
          <w:trHeight w:val="4415" w:hRule="atLeast"/>
        </w:trPr>
        <w:tc>
          <w:tcPr>
            <w:tcW w:w="778" w:type="dxa"/>
          </w:tcPr>
          <w:p>
            <w:pPr>
              <w:pStyle w:val="TableParagraph"/>
              <w:spacing w:line="275" w:lineRule="exact"/>
              <w:rPr>
                <w:sz w:val="24"/>
              </w:rPr>
            </w:pPr>
            <w:r>
              <w:rPr>
                <w:spacing w:val="-5"/>
                <w:sz w:val="24"/>
              </w:rPr>
              <w:t>8.</w:t>
            </w:r>
          </w:p>
        </w:tc>
        <w:tc>
          <w:tcPr>
            <w:tcW w:w="3930" w:type="dxa"/>
          </w:tcPr>
          <w:p>
            <w:pPr>
              <w:pStyle w:val="TableParagraph"/>
              <w:spacing w:line="275" w:lineRule="exact"/>
              <w:rPr>
                <w:sz w:val="24"/>
              </w:rPr>
            </w:pPr>
            <w:r>
              <w:rPr>
                <w:sz w:val="24"/>
              </w:rPr>
              <w:t>Peter</w:t>
            </w:r>
            <w:r>
              <w:rPr>
                <w:spacing w:val="-5"/>
                <w:sz w:val="24"/>
              </w:rPr>
              <w:t> </w:t>
            </w:r>
            <w:r>
              <w:rPr>
                <w:spacing w:val="-2"/>
                <w:sz w:val="24"/>
              </w:rPr>
              <w:t>Kariuki,</w:t>
            </w:r>
          </w:p>
          <w:p>
            <w:pPr>
              <w:pStyle w:val="TableParagraph"/>
              <w:rPr>
                <w:b/>
                <w:sz w:val="24"/>
              </w:rPr>
            </w:pPr>
            <w:r>
              <w:rPr>
                <w:b/>
                <w:sz w:val="24"/>
              </w:rPr>
              <w:t>Supply</w:t>
            </w:r>
            <w:r>
              <w:rPr>
                <w:b/>
                <w:spacing w:val="-4"/>
                <w:sz w:val="24"/>
              </w:rPr>
              <w:t> </w:t>
            </w:r>
            <w:r>
              <w:rPr>
                <w:b/>
                <w:sz w:val="24"/>
              </w:rPr>
              <w:t>Chain</w:t>
            </w:r>
            <w:r>
              <w:rPr>
                <w:b/>
                <w:spacing w:val="-3"/>
                <w:sz w:val="24"/>
              </w:rPr>
              <w:t> </w:t>
            </w:r>
            <w:r>
              <w:rPr>
                <w:b/>
                <w:sz w:val="24"/>
              </w:rPr>
              <w:t>Management</w:t>
            </w:r>
            <w:r>
              <w:rPr>
                <w:b/>
                <w:spacing w:val="-3"/>
                <w:sz w:val="24"/>
              </w:rPr>
              <w:t> </w:t>
            </w:r>
            <w:r>
              <w:rPr>
                <w:b/>
                <w:spacing w:val="-2"/>
                <w:sz w:val="24"/>
              </w:rPr>
              <w:t>Officer</w:t>
            </w:r>
          </w:p>
          <w:p>
            <w:pPr>
              <w:pStyle w:val="TableParagraph"/>
              <w:rPr>
                <w:sz w:val="20"/>
              </w:rPr>
            </w:pPr>
            <w:r>
              <w:rPr>
                <w:sz w:val="20"/>
              </w:rPr>
              <w:drawing>
                <wp:inline distT="0" distB="0" distL="0" distR="0">
                  <wp:extent cx="1217516" cy="1408176"/>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217516" cy="1408176"/>
                          </a:xfrm>
                          <a:prstGeom prst="rect">
                            <a:avLst/>
                          </a:prstGeom>
                        </pic:spPr>
                      </pic:pic>
                    </a:graphicData>
                  </a:graphic>
                </wp:inline>
              </w:drawing>
            </w:r>
            <w:r>
              <w:rPr>
                <w:sz w:val="20"/>
              </w:rPr>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37"/>
              <w:ind w:left="0"/>
              <w:rPr>
                <w:b/>
                <w:sz w:val="20"/>
              </w:rPr>
            </w:pPr>
          </w:p>
        </w:tc>
        <w:tc>
          <w:tcPr>
            <w:tcW w:w="5750" w:type="dxa"/>
          </w:tcPr>
          <w:p>
            <w:pPr>
              <w:pStyle w:val="TableParagraph"/>
              <w:ind w:left="104" w:right="98"/>
              <w:jc w:val="both"/>
              <w:rPr>
                <w:sz w:val="24"/>
              </w:rPr>
            </w:pPr>
            <w:r>
              <w:rPr>
                <w:b/>
                <w:sz w:val="24"/>
              </w:rPr>
              <w:t>Peter Kariuki </w:t>
            </w:r>
            <w:r>
              <w:rPr>
                <w:sz w:val="24"/>
              </w:rPr>
              <w:t>is an organized and detail-oriented Procurement Officer with a Diploma in Supply Chain Management</w:t>
            </w:r>
            <w:r>
              <w:rPr>
                <w:spacing w:val="-14"/>
                <w:sz w:val="24"/>
              </w:rPr>
              <w:t> </w:t>
            </w:r>
            <w:r>
              <w:rPr>
                <w:sz w:val="24"/>
              </w:rPr>
              <w:t>and</w:t>
            </w:r>
            <w:r>
              <w:rPr>
                <w:spacing w:val="-14"/>
                <w:sz w:val="24"/>
              </w:rPr>
              <w:t> </w:t>
            </w:r>
            <w:r>
              <w:rPr>
                <w:sz w:val="24"/>
              </w:rPr>
              <w:t>registered</w:t>
            </w:r>
            <w:r>
              <w:rPr>
                <w:spacing w:val="-14"/>
                <w:sz w:val="24"/>
              </w:rPr>
              <w:t> </w:t>
            </w:r>
            <w:r>
              <w:rPr>
                <w:sz w:val="24"/>
              </w:rPr>
              <w:t>by</w:t>
            </w:r>
            <w:r>
              <w:rPr>
                <w:spacing w:val="-14"/>
                <w:sz w:val="24"/>
              </w:rPr>
              <w:t> </w:t>
            </w:r>
            <w:r>
              <w:rPr>
                <w:sz w:val="24"/>
              </w:rPr>
              <w:t>Kenya</w:t>
            </w:r>
            <w:r>
              <w:rPr>
                <w:spacing w:val="-15"/>
                <w:sz w:val="24"/>
              </w:rPr>
              <w:t> </w:t>
            </w:r>
            <w:r>
              <w:rPr>
                <w:sz w:val="24"/>
              </w:rPr>
              <w:t>institute</w:t>
            </w:r>
            <w:r>
              <w:rPr>
                <w:spacing w:val="-14"/>
                <w:sz w:val="24"/>
              </w:rPr>
              <w:t> </w:t>
            </w:r>
            <w:r>
              <w:rPr>
                <w:sz w:val="24"/>
              </w:rPr>
              <w:t>of</w:t>
            </w:r>
            <w:r>
              <w:rPr>
                <w:spacing w:val="-14"/>
                <w:sz w:val="24"/>
              </w:rPr>
              <w:t> </w:t>
            </w:r>
            <w:r>
              <w:rPr>
                <w:sz w:val="24"/>
              </w:rPr>
              <w:t>supplies management (KISM) and in good standing with three (3) years of hands-on experience in procurement and supply chain operations. Adept at sourcing and procuring goods and services, negotiating favorable terms with suppliers, and ensuring cost-effective purchasing solutions. Possesses strong knowledge of procurement processes, inventory management, and contract </w:t>
            </w:r>
            <w:r>
              <w:rPr>
                <w:sz w:val="24"/>
              </w:rPr>
              <w:t>administration. Skilled in utilizing procurement software to streamline workflows, manage supplier relationships, and maintain compliance with industry regulations. Highly committed to</w:t>
            </w:r>
            <w:r>
              <w:rPr>
                <w:spacing w:val="49"/>
                <w:sz w:val="24"/>
              </w:rPr>
              <w:t> </w:t>
            </w:r>
            <w:r>
              <w:rPr>
                <w:sz w:val="24"/>
              </w:rPr>
              <w:t>continuous</w:t>
            </w:r>
            <w:r>
              <w:rPr>
                <w:spacing w:val="51"/>
                <w:sz w:val="24"/>
              </w:rPr>
              <w:t> </w:t>
            </w:r>
            <w:r>
              <w:rPr>
                <w:sz w:val="24"/>
              </w:rPr>
              <w:t>improvement</w:t>
            </w:r>
            <w:r>
              <w:rPr>
                <w:spacing w:val="51"/>
                <w:sz w:val="24"/>
              </w:rPr>
              <w:t> </w:t>
            </w:r>
            <w:r>
              <w:rPr>
                <w:sz w:val="24"/>
              </w:rPr>
              <w:t>and</w:t>
            </w:r>
            <w:r>
              <w:rPr>
                <w:spacing w:val="51"/>
                <w:sz w:val="24"/>
              </w:rPr>
              <w:t> </w:t>
            </w:r>
            <w:r>
              <w:rPr>
                <w:sz w:val="24"/>
              </w:rPr>
              <w:t>operational</w:t>
            </w:r>
            <w:r>
              <w:rPr>
                <w:spacing w:val="52"/>
                <w:sz w:val="24"/>
              </w:rPr>
              <w:t> </w:t>
            </w:r>
            <w:r>
              <w:rPr>
                <w:spacing w:val="-2"/>
                <w:sz w:val="24"/>
              </w:rPr>
              <w:t>efficiency,</w:t>
            </w:r>
          </w:p>
          <w:p>
            <w:pPr>
              <w:pStyle w:val="TableParagraph"/>
              <w:spacing w:line="270" w:lineRule="atLeast"/>
              <w:ind w:left="104" w:right="102"/>
              <w:jc w:val="both"/>
              <w:rPr>
                <w:sz w:val="24"/>
              </w:rPr>
            </w:pPr>
            <w:r>
              <w:rPr>
                <w:spacing w:val="-2"/>
                <w:sz w:val="24"/>
              </w:rPr>
              <w:t>with excellent problem-solving, communication,</w:t>
            </w:r>
            <w:r>
              <w:rPr>
                <w:spacing w:val="-4"/>
                <w:sz w:val="24"/>
              </w:rPr>
              <w:t> </w:t>
            </w:r>
            <w:r>
              <w:rPr>
                <w:spacing w:val="-2"/>
                <w:sz w:val="24"/>
              </w:rPr>
              <w:t>and</w:t>
            </w:r>
            <w:r>
              <w:rPr>
                <w:spacing w:val="-4"/>
                <w:sz w:val="24"/>
              </w:rPr>
              <w:t> </w:t>
            </w:r>
            <w:r>
              <w:rPr>
                <w:spacing w:val="-2"/>
                <w:sz w:val="24"/>
              </w:rPr>
              <w:t>team </w:t>
            </w:r>
            <w:r>
              <w:rPr>
                <w:sz w:val="24"/>
              </w:rPr>
              <w:t>collaboration abilities</w:t>
            </w:r>
          </w:p>
        </w:tc>
      </w:tr>
      <w:tr>
        <w:trPr>
          <w:trHeight w:val="4692" w:hRule="atLeast"/>
        </w:trPr>
        <w:tc>
          <w:tcPr>
            <w:tcW w:w="778" w:type="dxa"/>
          </w:tcPr>
          <w:p>
            <w:pPr>
              <w:pStyle w:val="TableParagraph"/>
              <w:spacing w:line="275" w:lineRule="exact"/>
              <w:rPr>
                <w:sz w:val="24"/>
              </w:rPr>
            </w:pPr>
            <w:r>
              <w:rPr>
                <w:spacing w:val="-5"/>
                <w:sz w:val="24"/>
              </w:rPr>
              <w:t>9.</w:t>
            </w:r>
          </w:p>
        </w:tc>
        <w:tc>
          <w:tcPr>
            <w:tcW w:w="3930" w:type="dxa"/>
          </w:tcPr>
          <w:p>
            <w:pPr>
              <w:pStyle w:val="TableParagraph"/>
              <w:spacing w:line="275" w:lineRule="exact"/>
              <w:rPr>
                <w:sz w:val="24"/>
              </w:rPr>
            </w:pPr>
            <w:r>
              <w:rPr>
                <w:sz w:val="24"/>
              </w:rPr>
              <w:t>Stanley</w:t>
            </w:r>
            <w:r>
              <w:rPr>
                <w:spacing w:val="-1"/>
                <w:sz w:val="24"/>
              </w:rPr>
              <w:t> </w:t>
            </w:r>
            <w:r>
              <w:rPr>
                <w:spacing w:val="-2"/>
                <w:sz w:val="24"/>
              </w:rPr>
              <w:t>Maina</w:t>
            </w:r>
          </w:p>
          <w:p>
            <w:pPr>
              <w:pStyle w:val="TableParagraph"/>
              <w:rPr>
                <w:b/>
                <w:sz w:val="24"/>
              </w:rPr>
            </w:pPr>
            <w:r>
              <w:rPr>
                <w:b/>
                <w:sz w:val="24"/>
              </w:rPr>
              <w:t>Civil</w:t>
            </w:r>
            <w:r>
              <w:rPr>
                <w:b/>
                <w:spacing w:val="-2"/>
                <w:sz w:val="24"/>
              </w:rPr>
              <w:t> </w:t>
            </w:r>
            <w:r>
              <w:rPr>
                <w:b/>
                <w:sz w:val="24"/>
              </w:rPr>
              <w:t>&amp;</w:t>
            </w:r>
            <w:r>
              <w:rPr>
                <w:b/>
                <w:spacing w:val="-2"/>
                <w:sz w:val="24"/>
              </w:rPr>
              <w:t> </w:t>
            </w:r>
            <w:r>
              <w:rPr>
                <w:b/>
                <w:sz w:val="24"/>
              </w:rPr>
              <w:t>Structural</w:t>
            </w:r>
            <w:r>
              <w:rPr>
                <w:b/>
                <w:spacing w:val="-1"/>
                <w:sz w:val="24"/>
              </w:rPr>
              <w:t> </w:t>
            </w:r>
            <w:r>
              <w:rPr>
                <w:b/>
                <w:spacing w:val="-2"/>
                <w:sz w:val="24"/>
              </w:rPr>
              <w:t>Engineer</w:t>
            </w:r>
          </w:p>
          <w:p>
            <w:pPr>
              <w:pStyle w:val="TableParagraph"/>
              <w:rPr>
                <w:sz w:val="20"/>
              </w:rPr>
            </w:pPr>
            <w:r>
              <w:rPr>
                <w:sz w:val="20"/>
              </w:rPr>
              <w:drawing>
                <wp:inline distT="0" distB="0" distL="0" distR="0">
                  <wp:extent cx="1360482" cy="1227963"/>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360482" cy="1227963"/>
                          </a:xfrm>
                          <a:prstGeom prst="rect">
                            <a:avLst/>
                          </a:prstGeom>
                        </pic:spPr>
                      </pic:pic>
                    </a:graphicData>
                  </a:graphic>
                </wp:inline>
              </w:drawing>
            </w:r>
            <w:r>
              <w:rPr>
                <w:sz w:val="20"/>
              </w:rPr>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37"/>
              <w:ind w:left="0"/>
              <w:rPr>
                <w:b/>
                <w:sz w:val="20"/>
              </w:rPr>
            </w:pPr>
          </w:p>
        </w:tc>
        <w:tc>
          <w:tcPr>
            <w:tcW w:w="5750" w:type="dxa"/>
          </w:tcPr>
          <w:p>
            <w:pPr>
              <w:pStyle w:val="TableParagraph"/>
              <w:ind w:left="104" w:right="95"/>
              <w:jc w:val="both"/>
              <w:rPr>
                <w:sz w:val="24"/>
              </w:rPr>
            </w:pPr>
            <w:r>
              <w:rPr>
                <w:b/>
                <w:sz w:val="24"/>
              </w:rPr>
              <w:t>Eng.</w:t>
            </w:r>
            <w:r>
              <w:rPr>
                <w:b/>
                <w:spacing w:val="-5"/>
                <w:sz w:val="24"/>
              </w:rPr>
              <w:t> </w:t>
            </w:r>
            <w:r>
              <w:rPr>
                <w:b/>
                <w:sz w:val="24"/>
              </w:rPr>
              <w:t>Stanley</w:t>
            </w:r>
            <w:r>
              <w:rPr>
                <w:b/>
                <w:spacing w:val="-5"/>
                <w:sz w:val="24"/>
              </w:rPr>
              <w:t> </w:t>
            </w:r>
            <w:r>
              <w:rPr>
                <w:b/>
                <w:sz w:val="24"/>
              </w:rPr>
              <w:t>Macharia</w:t>
            </w:r>
            <w:r>
              <w:rPr>
                <w:b/>
                <w:spacing w:val="-5"/>
                <w:sz w:val="24"/>
              </w:rPr>
              <w:t> </w:t>
            </w:r>
            <w:r>
              <w:rPr>
                <w:b/>
                <w:sz w:val="24"/>
              </w:rPr>
              <w:t>Maina</w:t>
            </w:r>
            <w:r>
              <w:rPr>
                <w:sz w:val="24"/>
              </w:rPr>
              <w:t>,</w:t>
            </w:r>
            <w:r>
              <w:rPr>
                <w:spacing w:val="-5"/>
                <w:sz w:val="24"/>
              </w:rPr>
              <w:t> </w:t>
            </w:r>
            <w:r>
              <w:rPr>
                <w:sz w:val="24"/>
              </w:rPr>
              <w:t>P.Eng.,</w:t>
            </w:r>
            <w:r>
              <w:rPr>
                <w:spacing w:val="-5"/>
                <w:sz w:val="24"/>
              </w:rPr>
              <w:t> </w:t>
            </w:r>
            <w:r>
              <w:rPr>
                <w:sz w:val="24"/>
              </w:rPr>
              <w:t>BSc.,</w:t>
            </w:r>
            <w:r>
              <w:rPr>
                <w:spacing w:val="-5"/>
                <w:sz w:val="24"/>
              </w:rPr>
              <w:t> </w:t>
            </w:r>
            <w:r>
              <w:rPr>
                <w:sz w:val="24"/>
              </w:rPr>
              <w:t>MIEK</w:t>
            </w:r>
            <w:r>
              <w:rPr>
                <w:spacing w:val="-6"/>
                <w:sz w:val="24"/>
              </w:rPr>
              <w:t> </w:t>
            </w:r>
            <w:r>
              <w:rPr>
                <w:sz w:val="24"/>
              </w:rPr>
              <w:t>is</w:t>
            </w:r>
            <w:r>
              <w:rPr>
                <w:spacing w:val="-6"/>
                <w:sz w:val="24"/>
              </w:rPr>
              <w:t> </w:t>
            </w:r>
            <w:r>
              <w:rPr>
                <w:sz w:val="24"/>
              </w:rPr>
              <w:t>a seasoned and innovative civil engineer, distinguished by his leadership in designing, managing, and delivering transformative infrastructure projects across Kenya. As a registered Professional Engineer with the Engineers Board of Kenya (EBK) and a corporate member of the Institution of Engineers of Kenya (IEK), Eng. Maina brings unmatched expertise in project management, technical design, and contract administration. With a proven track record in multi-million-dollar highway and urban development projects, he combines technical acumen, problem-solving, and a results-driven approach to create impactful engineering solutions. A future leader in the Association of Consulting Engineers of Kenya (ACEK), Eng. Maina is committed to fostering sustainable</w:t>
            </w:r>
            <w:r>
              <w:rPr>
                <w:spacing w:val="71"/>
                <w:sz w:val="24"/>
              </w:rPr>
              <w:t> </w:t>
            </w:r>
            <w:r>
              <w:rPr>
                <w:sz w:val="24"/>
              </w:rPr>
              <w:t>development,</w:t>
            </w:r>
            <w:r>
              <w:rPr>
                <w:spacing w:val="73"/>
                <w:sz w:val="24"/>
              </w:rPr>
              <w:t> </w:t>
            </w:r>
            <w:r>
              <w:rPr>
                <w:sz w:val="24"/>
              </w:rPr>
              <w:t>enhancing</w:t>
            </w:r>
            <w:r>
              <w:rPr>
                <w:spacing w:val="72"/>
                <w:sz w:val="24"/>
              </w:rPr>
              <w:t> </w:t>
            </w:r>
            <w:r>
              <w:rPr>
                <w:sz w:val="24"/>
              </w:rPr>
              <w:t>communities,</w:t>
            </w:r>
            <w:r>
              <w:rPr>
                <w:spacing w:val="72"/>
                <w:sz w:val="24"/>
              </w:rPr>
              <w:t> </w:t>
            </w:r>
            <w:r>
              <w:rPr>
                <w:spacing w:val="-5"/>
                <w:sz w:val="24"/>
              </w:rPr>
              <w:t>and</w:t>
            </w:r>
          </w:p>
          <w:p>
            <w:pPr>
              <w:pStyle w:val="TableParagraph"/>
              <w:spacing w:line="257" w:lineRule="exact"/>
              <w:ind w:left="104"/>
              <w:jc w:val="both"/>
              <w:rPr>
                <w:sz w:val="24"/>
              </w:rPr>
            </w:pPr>
            <w:r>
              <w:rPr>
                <w:sz w:val="24"/>
              </w:rPr>
              <w:t>driving</w:t>
            </w:r>
            <w:r>
              <w:rPr>
                <w:spacing w:val="-1"/>
                <w:sz w:val="24"/>
              </w:rPr>
              <w:t> </w:t>
            </w:r>
            <w:r>
              <w:rPr>
                <w:sz w:val="24"/>
              </w:rPr>
              <w:t>innovation</w:t>
            </w:r>
            <w:r>
              <w:rPr>
                <w:spacing w:val="-1"/>
                <w:sz w:val="24"/>
              </w:rPr>
              <w:t> </w:t>
            </w:r>
            <w:r>
              <w:rPr>
                <w:sz w:val="24"/>
              </w:rPr>
              <w:t>in</w:t>
            </w:r>
            <w:r>
              <w:rPr>
                <w:spacing w:val="-1"/>
                <w:sz w:val="24"/>
              </w:rPr>
              <w:t> </w:t>
            </w:r>
            <w:r>
              <w:rPr>
                <w:sz w:val="24"/>
              </w:rPr>
              <w:t>engineering </w:t>
            </w:r>
            <w:r>
              <w:rPr>
                <w:spacing w:val="-2"/>
                <w:sz w:val="24"/>
              </w:rPr>
              <w:t>practices</w:t>
            </w:r>
          </w:p>
        </w:tc>
      </w:tr>
    </w:tbl>
    <w:p>
      <w:pPr>
        <w:pStyle w:val="TableParagraph"/>
        <w:spacing w:after="0" w:line="257" w:lineRule="exact"/>
        <w:jc w:val="both"/>
        <w:rPr>
          <w:sz w:val="24"/>
        </w:rPr>
        <w:sectPr>
          <w:type w:val="continuous"/>
          <w:pgSz w:w="12240" w:h="15840"/>
          <w:pgMar w:top="1420" w:bottom="280" w:left="1440" w:right="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3930"/>
        <w:gridCol w:w="5750"/>
      </w:tblGrid>
      <w:tr>
        <w:trPr>
          <w:trHeight w:val="3035" w:hRule="atLeast"/>
        </w:trPr>
        <w:tc>
          <w:tcPr>
            <w:tcW w:w="778" w:type="dxa"/>
          </w:tcPr>
          <w:p>
            <w:pPr>
              <w:pStyle w:val="TableParagraph"/>
              <w:spacing w:line="275" w:lineRule="exact"/>
              <w:rPr>
                <w:sz w:val="24"/>
              </w:rPr>
            </w:pPr>
            <w:r>
              <w:rPr>
                <w:spacing w:val="-5"/>
                <w:sz w:val="24"/>
              </w:rPr>
              <w:t>10.</w:t>
            </w:r>
          </w:p>
        </w:tc>
        <w:tc>
          <w:tcPr>
            <w:tcW w:w="3930" w:type="dxa"/>
          </w:tcPr>
          <w:p>
            <w:pPr>
              <w:pStyle w:val="TableParagraph"/>
              <w:spacing w:line="275" w:lineRule="exact"/>
              <w:rPr>
                <w:sz w:val="24"/>
              </w:rPr>
            </w:pPr>
            <w:r>
              <w:rPr>
                <w:sz w:val="24"/>
              </w:rPr>
              <w:t>Nancy</w:t>
            </w:r>
            <w:r>
              <w:rPr>
                <w:spacing w:val="-5"/>
                <w:sz w:val="24"/>
              </w:rPr>
              <w:t> </w:t>
            </w:r>
            <w:r>
              <w:rPr>
                <w:spacing w:val="-2"/>
                <w:sz w:val="24"/>
              </w:rPr>
              <w:t>Wambugu</w:t>
            </w:r>
          </w:p>
          <w:p>
            <w:pPr>
              <w:pStyle w:val="TableParagraph"/>
              <w:rPr>
                <w:b/>
                <w:sz w:val="24"/>
              </w:rPr>
            </w:pPr>
            <w:r>
              <w:rPr>
                <w:b/>
                <w:sz w:val="24"/>
              </w:rPr>
              <w:t>Human</w:t>
            </w:r>
            <w:r>
              <w:rPr>
                <w:b/>
                <w:spacing w:val="-4"/>
                <w:sz w:val="24"/>
              </w:rPr>
              <w:t> </w:t>
            </w:r>
            <w:r>
              <w:rPr>
                <w:b/>
                <w:sz w:val="24"/>
              </w:rPr>
              <w:t>Resource</w:t>
            </w:r>
            <w:r>
              <w:rPr>
                <w:b/>
                <w:spacing w:val="-4"/>
                <w:sz w:val="24"/>
              </w:rPr>
              <w:t> </w:t>
            </w:r>
            <w:r>
              <w:rPr>
                <w:b/>
                <w:spacing w:val="-2"/>
                <w:sz w:val="24"/>
              </w:rPr>
              <w:t>Officer</w:t>
            </w:r>
          </w:p>
          <w:p>
            <w:pPr>
              <w:pStyle w:val="TableParagraph"/>
              <w:rPr>
                <w:sz w:val="20"/>
              </w:rPr>
            </w:pPr>
            <w:r>
              <w:rPr>
                <w:sz w:val="20"/>
              </w:rPr>
              <w:drawing>
                <wp:inline distT="0" distB="0" distL="0" distR="0">
                  <wp:extent cx="1203508" cy="1449895"/>
                  <wp:effectExtent l="0" t="0" r="0" b="0"/>
                  <wp:docPr id="10" name="Image 10" descr="C:\Users\Mumbi Kinyanjui\AppData\Local\Packages\5319275A.WhatsAppDesktop_cv1g1gvanyjgm\LocalState\sessions\5B712E59634094351EEE33096AF7145883BC2A8E\transfers\2026-09\WhatsApp Image 2026-02-27 at 3.26.54 PM.jpeg"/>
                  <wp:cNvGraphicFramePr>
                    <a:graphicFrameLocks/>
                  </wp:cNvGraphicFramePr>
                  <a:graphic>
                    <a:graphicData uri="http://schemas.openxmlformats.org/drawingml/2006/picture">
                      <pic:pic>
                        <pic:nvPicPr>
                          <pic:cNvPr id="10" name="Image 10" descr="C:\Users\Mumbi Kinyanjui\AppData\Local\Packages\5319275A.WhatsAppDesktop_cv1g1gvanyjgm\LocalState\sessions\5B712E59634094351EEE33096AF7145883BC2A8E\transfers\2026-09\WhatsApp Image 2026-02-27 at 3.26.54 PM.jpeg"/>
                          <pic:cNvPicPr/>
                        </pic:nvPicPr>
                        <pic:blipFill>
                          <a:blip r:embed="rId14" cstate="print"/>
                          <a:stretch>
                            <a:fillRect/>
                          </a:stretch>
                        </pic:blipFill>
                        <pic:spPr>
                          <a:xfrm>
                            <a:off x="0" y="0"/>
                            <a:ext cx="1203508" cy="1449895"/>
                          </a:xfrm>
                          <a:prstGeom prst="rect">
                            <a:avLst/>
                          </a:prstGeom>
                        </pic:spPr>
                      </pic:pic>
                    </a:graphicData>
                  </a:graphic>
                </wp:inline>
              </w:drawing>
            </w:r>
            <w:r>
              <w:rPr>
                <w:sz w:val="20"/>
              </w:rPr>
            </w:r>
          </w:p>
          <w:p>
            <w:pPr>
              <w:pStyle w:val="TableParagraph"/>
              <w:spacing w:before="4"/>
              <w:ind w:left="0"/>
              <w:rPr>
                <w:b/>
                <w:sz w:val="17"/>
              </w:rPr>
            </w:pPr>
          </w:p>
        </w:tc>
        <w:tc>
          <w:tcPr>
            <w:tcW w:w="5750" w:type="dxa"/>
          </w:tcPr>
          <w:p>
            <w:pPr>
              <w:pStyle w:val="TableParagraph"/>
              <w:ind w:left="104" w:right="98"/>
              <w:jc w:val="both"/>
              <w:rPr>
                <w:sz w:val="24"/>
              </w:rPr>
            </w:pPr>
            <w:r>
              <w:rPr>
                <w:sz w:val="24"/>
              </w:rPr>
              <w:t>Nancy Wakonyo Wambugu is an HRM Assistant at the Nakuru County Government, Department of </w:t>
            </w:r>
            <w:r>
              <w:rPr>
                <w:sz w:val="24"/>
              </w:rPr>
              <w:t>Public Service and Devolution. She joined the county public service as HRM Assistant III.</w:t>
            </w:r>
          </w:p>
          <w:p>
            <w:pPr>
              <w:pStyle w:val="TableParagraph"/>
              <w:spacing w:line="270" w:lineRule="atLeast"/>
              <w:ind w:left="104" w:right="98"/>
              <w:jc w:val="both"/>
              <w:rPr>
                <w:sz w:val="24"/>
              </w:rPr>
            </w:pPr>
            <w:r>
              <w:rPr>
                <w:sz w:val="24"/>
              </w:rPr>
              <w:t>She is a registered Associate Member of the Institute of Human</w:t>
            </w:r>
            <w:r>
              <w:rPr>
                <w:spacing w:val="-15"/>
                <w:sz w:val="24"/>
              </w:rPr>
              <w:t> </w:t>
            </w:r>
            <w:r>
              <w:rPr>
                <w:sz w:val="24"/>
              </w:rPr>
              <w:t>Resource</w:t>
            </w:r>
            <w:r>
              <w:rPr>
                <w:spacing w:val="-15"/>
                <w:sz w:val="24"/>
              </w:rPr>
              <w:t> </w:t>
            </w:r>
            <w:r>
              <w:rPr>
                <w:sz w:val="24"/>
              </w:rPr>
              <w:t>Management</w:t>
            </w:r>
            <w:r>
              <w:rPr>
                <w:spacing w:val="-15"/>
                <w:sz w:val="24"/>
              </w:rPr>
              <w:t> </w:t>
            </w:r>
            <w:r>
              <w:rPr>
                <w:sz w:val="24"/>
              </w:rPr>
              <w:t>(IHRM),</w:t>
            </w:r>
            <w:r>
              <w:rPr>
                <w:spacing w:val="-15"/>
                <w:sz w:val="24"/>
              </w:rPr>
              <w:t> </w:t>
            </w:r>
            <w:r>
              <w:rPr>
                <w:sz w:val="24"/>
              </w:rPr>
              <w:t>currently</w:t>
            </w:r>
            <w:r>
              <w:rPr>
                <w:spacing w:val="-15"/>
                <w:sz w:val="24"/>
              </w:rPr>
              <w:t> </w:t>
            </w:r>
            <w:r>
              <w:rPr>
                <w:sz w:val="24"/>
              </w:rPr>
              <w:t>in</w:t>
            </w:r>
            <w:r>
              <w:rPr>
                <w:spacing w:val="-15"/>
                <w:sz w:val="24"/>
              </w:rPr>
              <w:t> </w:t>
            </w:r>
            <w:r>
              <w:rPr>
                <w:sz w:val="24"/>
              </w:rPr>
              <w:t>good standing. She completed a Supervisory Skills Development</w:t>
            </w:r>
            <w:r>
              <w:rPr>
                <w:spacing w:val="-15"/>
                <w:sz w:val="24"/>
              </w:rPr>
              <w:t> </w:t>
            </w:r>
            <w:r>
              <w:rPr>
                <w:sz w:val="24"/>
              </w:rPr>
              <w:t>Course</w:t>
            </w:r>
            <w:r>
              <w:rPr>
                <w:spacing w:val="-15"/>
                <w:sz w:val="24"/>
              </w:rPr>
              <w:t> </w:t>
            </w:r>
            <w:r>
              <w:rPr>
                <w:sz w:val="24"/>
              </w:rPr>
              <w:t>at</w:t>
            </w:r>
            <w:r>
              <w:rPr>
                <w:spacing w:val="-15"/>
                <w:sz w:val="24"/>
              </w:rPr>
              <w:t> </w:t>
            </w:r>
            <w:r>
              <w:rPr>
                <w:sz w:val="24"/>
              </w:rPr>
              <w:t>the</w:t>
            </w:r>
            <w:r>
              <w:rPr>
                <w:spacing w:val="-15"/>
                <w:sz w:val="24"/>
              </w:rPr>
              <w:t> </w:t>
            </w:r>
            <w:r>
              <w:rPr>
                <w:sz w:val="24"/>
              </w:rPr>
              <w:t>Kenya</w:t>
            </w:r>
            <w:r>
              <w:rPr>
                <w:spacing w:val="-15"/>
                <w:sz w:val="24"/>
              </w:rPr>
              <w:t> </w:t>
            </w:r>
            <w:r>
              <w:rPr>
                <w:sz w:val="24"/>
              </w:rPr>
              <w:t>School</w:t>
            </w:r>
            <w:r>
              <w:rPr>
                <w:spacing w:val="-15"/>
                <w:sz w:val="24"/>
              </w:rPr>
              <w:t> </w:t>
            </w:r>
            <w:r>
              <w:rPr>
                <w:sz w:val="24"/>
              </w:rPr>
              <w:t>of</w:t>
            </w:r>
            <w:r>
              <w:rPr>
                <w:spacing w:val="-15"/>
                <w:sz w:val="24"/>
              </w:rPr>
              <w:t> </w:t>
            </w:r>
            <w:r>
              <w:rPr>
                <w:sz w:val="24"/>
              </w:rPr>
              <w:t>Government. Nancy is proficient in Microsoft Office applications and brings strong skills in HR administration, records management, employee relations and report writing.</w:t>
            </w:r>
          </w:p>
        </w:tc>
      </w:tr>
    </w:tbl>
    <w:sectPr>
      <w:type w:val="continuous"/>
      <w:pgSz w:w="12240" w:h="15840"/>
      <w:pgMar w:top="142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59"/>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Bomett</dc:creator>
  <dcterms:created xsi:type="dcterms:W3CDTF">2026-03-04T08:13:38Z</dcterms:created>
  <dcterms:modified xsi:type="dcterms:W3CDTF">2026-03-04T08:13:38Z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2019</vt:lpwstr>
  </property>
  <property fmtid="{D5CDD505-2E9C-101B-9397-08002B2CF9AE}" pid="4" name="LastSaved">
    <vt:filetime>2026-03-04T00:00:00Z</vt:filetime>
  </property>
  <property fmtid="{D5CDD505-2E9C-101B-9397-08002B2CF9AE}" pid="5" name="Producer">
    <vt:lpwstr>Microsoft® Word 2019</vt:lpwstr>
  </property>
</Properties>
</file>